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683C" w:rsidRDefault="002D3CDC" w:rsidP="002D46E0">
      <w:pPr>
        <w:rPr>
          <w:rFonts w:ascii="Tahoma" w:hAnsi="Tahoma" w:cs="Tahoma"/>
          <w:b/>
          <w:sz w:val="20"/>
          <w:szCs w:val="20"/>
        </w:rPr>
      </w:pPr>
      <w:r>
        <w:rPr>
          <w:rFonts w:ascii="Tahoma" w:hAnsi="Tahoma" w:cs="Tahoma"/>
          <w:b/>
          <w:noProof/>
          <w:sz w:val="20"/>
          <w:szCs w:val="20"/>
          <w:lang w:eastAsia="en-GB"/>
        </w:rPr>
        <mc:AlternateContent>
          <mc:Choice Requires="wps">
            <w:drawing>
              <wp:anchor distT="0" distB="0" distL="114300" distR="114300" simplePos="0" relativeHeight="251659264" behindDoc="0" locked="0" layoutInCell="1" allowOverlap="1" wp14:anchorId="3081B948" wp14:editId="7BADD1F3">
                <wp:simplePos x="0" y="0"/>
                <wp:positionH relativeFrom="column">
                  <wp:posOffset>3590925</wp:posOffset>
                </wp:positionH>
                <wp:positionV relativeFrom="paragraph">
                  <wp:posOffset>-333375</wp:posOffset>
                </wp:positionV>
                <wp:extent cx="2000250" cy="1495425"/>
                <wp:effectExtent l="0" t="0" r="0"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0" cy="1495425"/>
                        </a:xfrm>
                        <a:prstGeom prst="rect">
                          <a:avLst/>
                        </a:prstGeom>
                        <a:ln>
                          <a:noFill/>
                          <a:headEnd/>
                          <a:tailEnd/>
                        </a:ln>
                      </wps:spPr>
                      <wps:style>
                        <a:lnRef idx="2">
                          <a:schemeClr val="accent1"/>
                        </a:lnRef>
                        <a:fillRef idx="1">
                          <a:schemeClr val="lt1"/>
                        </a:fillRef>
                        <a:effectRef idx="0">
                          <a:schemeClr val="accent1"/>
                        </a:effectRef>
                        <a:fontRef idx="minor">
                          <a:schemeClr val="dk1"/>
                        </a:fontRef>
                      </wps:style>
                      <wps:txbx>
                        <w:txbxContent>
                          <w:p w:rsidR="00D172A6" w:rsidRDefault="00D172A6">
                            <w:r>
                              <w:rPr>
                                <w:noProof/>
                                <w:lang w:eastAsia="en-GB"/>
                              </w:rPr>
                              <w:drawing>
                                <wp:inline distT="0" distB="0" distL="0" distR="0" wp14:anchorId="347FEF78" wp14:editId="2B129255">
                                  <wp:extent cx="1808480" cy="1212850"/>
                                  <wp:effectExtent l="0" t="0" r="127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HS_Scotland[1].jpg"/>
                                          <pic:cNvPicPr/>
                                        </pic:nvPicPr>
                                        <pic:blipFill>
                                          <a:blip r:embed="rId7">
                                            <a:extLst>
                                              <a:ext uri="{28A0092B-C50C-407E-A947-70E740481C1C}">
                                                <a14:useLocalDpi xmlns:a14="http://schemas.microsoft.com/office/drawing/2010/main" val="0"/>
                                              </a:ext>
                                            </a:extLst>
                                          </a:blip>
                                          <a:stretch>
                                            <a:fillRect/>
                                          </a:stretch>
                                        </pic:blipFill>
                                        <pic:spPr>
                                          <a:xfrm>
                                            <a:off x="0" y="0"/>
                                            <a:ext cx="1808480" cy="121285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3081B948" id="_x0000_t202" coordsize="21600,21600" o:spt="202" path="m,l,21600r21600,l21600,xe">
                <v:stroke joinstyle="miter"/>
                <v:path gradientshapeok="t" o:connecttype="rect"/>
              </v:shapetype>
              <v:shape id="Text Box 2" o:spid="_x0000_s1026" type="#_x0000_t202" style="position:absolute;margin-left:282.75pt;margin-top:-26.25pt;width:157.5pt;height:11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" fillcolor="white [3201]" stroked="f" strokeweight="2pt">
                <v:textbox>
                  <w:txbxContent>
                    <w:p w:rsidR="00D172A6" w:rsidRDefault="00D172A6">
                      <w:r>
                        <w:rPr>
                          <w:noProof/>
                          <w:lang w:eastAsia="en-GB"/>
                        </w:rPr>
                        <w:drawing>
                          <wp:inline distT="0" distB="0" distL="0" distR="0" wp14:anchorId="347FEF78" wp14:editId="2B129255">
                            <wp:extent cx="1808480" cy="1212850"/>
                            <wp:effectExtent l="0" t="0" r="127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HS_Scotland[1].jpg"/>
                                    <pic:cNvPicPr/>
                                  </pic:nvPicPr>
                                  <pic:blipFill>
                                    <a:blip r:embed="rId8">
                                      <a:extLst>
                                        <a:ext uri="{28A0092B-C50C-407E-A947-70E740481C1C}">
                                          <a14:useLocalDpi xmlns:a14="http://schemas.microsoft.com/office/drawing/2010/main" val="0"/>
                                        </a:ext>
                                      </a:extLst>
                                    </a:blip>
                                    <a:stretch>
                                      <a:fillRect/>
                                    </a:stretch>
                                  </pic:blipFill>
                                  <pic:spPr>
                                    <a:xfrm>
                                      <a:off x="0" y="0"/>
                                      <a:ext cx="1808480" cy="1212850"/>
                                    </a:xfrm>
                                    <a:prstGeom prst="rect">
                                      <a:avLst/>
                                    </a:prstGeom>
                                  </pic:spPr>
                                </pic:pic>
                              </a:graphicData>
                            </a:graphic>
                          </wp:inline>
                        </w:drawing>
                      </w:r>
                    </w:p>
                  </w:txbxContent>
                </v:textbox>
              </v:shape>
            </w:pict>
          </mc:Fallback>
        </mc:AlternateContent>
      </w:r>
      <w:r w:rsidR="00F7683C">
        <w:rPr>
          <w:rFonts w:ascii="Tahoma" w:hAnsi="Tahoma" w:cs="Tahoma"/>
          <w:b/>
          <w:noProof/>
          <w:sz w:val="20"/>
          <w:szCs w:val="20"/>
          <w:lang w:eastAsia="en-GB"/>
        </w:rPr>
        <w:drawing>
          <wp:inline distT="0" distB="0" distL="0" distR="0" wp14:anchorId="28C1CC51" wp14:editId="2DC7F932">
            <wp:extent cx="2676525" cy="9144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ail 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676525" cy="914400"/>
                    </a:xfrm>
                    <a:prstGeom prst="rect">
                      <a:avLst/>
                    </a:prstGeom>
                  </pic:spPr>
                </pic:pic>
              </a:graphicData>
            </a:graphic>
          </wp:inline>
        </w:drawing>
      </w:r>
    </w:p>
    <w:p w:rsidR="00F7683C" w:rsidRDefault="00F7683C" w:rsidP="002D46E0">
      <w:pPr>
        <w:rPr>
          <w:rFonts w:ascii="Tahoma" w:hAnsi="Tahoma" w:cs="Tahoma"/>
          <w:b/>
          <w:sz w:val="20"/>
          <w:szCs w:val="20"/>
        </w:rPr>
      </w:pPr>
    </w:p>
    <w:p w:rsidR="00122C82" w:rsidRPr="003E63D0" w:rsidRDefault="00FB7A4E" w:rsidP="00122C82">
      <w:pPr>
        <w:pStyle w:val="Heading1"/>
        <w:rPr>
          <w:rFonts w:asciiTheme="minorHAnsi" w:hAnsiTheme="minorHAnsi" w:cstheme="minorHAnsi"/>
        </w:rPr>
      </w:pPr>
      <w:r w:rsidRPr="003E63D0">
        <w:rPr>
          <w:rFonts w:asciiTheme="minorHAnsi" w:hAnsiTheme="minorHAnsi" w:cstheme="minorHAnsi"/>
          <w:b/>
        </w:rPr>
        <w:t>COMMEMORATIVE</w:t>
      </w:r>
      <w:r w:rsidR="00122C82" w:rsidRPr="003E63D0">
        <w:rPr>
          <w:rFonts w:asciiTheme="minorHAnsi" w:hAnsiTheme="minorHAnsi" w:cstheme="minorHAnsi"/>
          <w:b/>
        </w:rPr>
        <w:t xml:space="preserve"> VALE OF LEVEN HOSPITAL INQUIRY SCHOLARSHIP SCHEME – </w:t>
      </w:r>
      <w:r w:rsidRPr="003E63D0">
        <w:rPr>
          <w:rFonts w:asciiTheme="minorHAnsi" w:hAnsiTheme="minorHAnsi" w:cstheme="minorHAnsi"/>
        </w:rPr>
        <w:t>a</w:t>
      </w:r>
      <w:r w:rsidR="00122C82" w:rsidRPr="003E63D0">
        <w:rPr>
          <w:rFonts w:asciiTheme="minorHAnsi" w:hAnsiTheme="minorHAnsi" w:cstheme="minorHAnsi"/>
        </w:rPr>
        <w:t xml:space="preserve"> commemoration for those who died as a result of the </w:t>
      </w:r>
      <w:r w:rsidR="00122C82" w:rsidRPr="003E63D0">
        <w:rPr>
          <w:rFonts w:asciiTheme="minorHAnsi" w:hAnsiTheme="minorHAnsi" w:cstheme="minorHAnsi"/>
          <w:i/>
        </w:rPr>
        <w:t>C. difficile</w:t>
      </w:r>
      <w:r w:rsidR="00122C82" w:rsidRPr="003E63D0">
        <w:rPr>
          <w:rFonts w:asciiTheme="minorHAnsi" w:hAnsiTheme="minorHAnsi" w:cstheme="minorHAnsi"/>
        </w:rPr>
        <w:t xml:space="preserve"> outbreak at the Vale of Leven Hospital.</w:t>
      </w:r>
    </w:p>
    <w:p w:rsidR="009C66AE" w:rsidRPr="003E63D0" w:rsidRDefault="009C66AE" w:rsidP="009C66AE">
      <w:pPr>
        <w:spacing w:after="0"/>
        <w:jc w:val="center"/>
        <w:rPr>
          <w:rFonts w:cstheme="minorHAnsi"/>
          <w:b/>
          <w:sz w:val="24"/>
          <w:szCs w:val="24"/>
        </w:rPr>
      </w:pPr>
    </w:p>
    <w:p w:rsidR="00874A97" w:rsidRPr="003E63D0" w:rsidRDefault="00874A97" w:rsidP="00874A97">
      <w:pPr>
        <w:rPr>
          <w:rFonts w:cstheme="minorHAnsi"/>
          <w:b/>
          <w:sz w:val="24"/>
          <w:szCs w:val="24"/>
        </w:rPr>
      </w:pPr>
      <w:r w:rsidRPr="003E63D0">
        <w:rPr>
          <w:rFonts w:cstheme="minorHAnsi"/>
          <w:b/>
          <w:sz w:val="24"/>
          <w:szCs w:val="24"/>
        </w:rPr>
        <w:t>Background</w:t>
      </w:r>
      <w:r w:rsidR="00782161">
        <w:rPr>
          <w:rFonts w:cstheme="minorHAnsi"/>
          <w:b/>
          <w:sz w:val="24"/>
          <w:szCs w:val="24"/>
        </w:rPr>
        <w:t>:</w:t>
      </w:r>
    </w:p>
    <w:p w:rsidR="00122C82" w:rsidRPr="003E63D0" w:rsidRDefault="00122C82" w:rsidP="00122C82">
      <w:pPr>
        <w:autoSpaceDE w:val="0"/>
        <w:autoSpaceDN w:val="0"/>
        <w:adjustRightInd w:val="0"/>
        <w:spacing w:line="240" w:lineRule="auto"/>
        <w:rPr>
          <w:rFonts w:cstheme="minorHAnsi"/>
          <w:sz w:val="24"/>
          <w:szCs w:val="24"/>
        </w:rPr>
      </w:pPr>
      <w:r w:rsidRPr="003E63D0">
        <w:rPr>
          <w:rFonts w:cstheme="minorHAnsi"/>
          <w:color w:val="212121"/>
          <w:sz w:val="24"/>
          <w:szCs w:val="24"/>
          <w:shd w:val="clear" w:color="auto" w:fill="FFFFFF"/>
        </w:rPr>
        <w:t>The NMAHP Research Unit will administer a Scholarship scheme on behalf of the Scottish Government’s Chief Nursing Of</w:t>
      </w:r>
      <w:r w:rsidR="00FB7A4E" w:rsidRPr="003E63D0">
        <w:rPr>
          <w:rFonts w:cstheme="minorHAnsi"/>
          <w:color w:val="212121"/>
          <w:sz w:val="24"/>
          <w:szCs w:val="24"/>
          <w:shd w:val="clear" w:color="auto" w:fill="FFFFFF"/>
        </w:rPr>
        <w:t>f</w:t>
      </w:r>
      <w:r w:rsidRPr="003E63D0">
        <w:rPr>
          <w:rFonts w:cstheme="minorHAnsi"/>
          <w:color w:val="212121"/>
          <w:sz w:val="24"/>
          <w:szCs w:val="24"/>
          <w:shd w:val="clear" w:color="auto" w:fill="FFFFFF"/>
        </w:rPr>
        <w:t>ice</w:t>
      </w:r>
      <w:r w:rsidR="00FB7A4E" w:rsidRPr="003E63D0">
        <w:rPr>
          <w:rFonts w:cstheme="minorHAnsi"/>
          <w:color w:val="212121"/>
          <w:sz w:val="24"/>
          <w:szCs w:val="24"/>
          <w:shd w:val="clear" w:color="auto" w:fill="FFFFFF"/>
        </w:rPr>
        <w:t>,</w:t>
      </w:r>
      <w:r w:rsidRPr="003E63D0">
        <w:rPr>
          <w:rFonts w:cstheme="minorHAnsi"/>
          <w:color w:val="212121"/>
          <w:sz w:val="24"/>
          <w:szCs w:val="24"/>
          <w:shd w:val="clear" w:color="auto" w:fill="FFFFFF"/>
        </w:rPr>
        <w:t xml:space="preserve"> which aims to make improvements to patient care in line with the findings of the Vale of Leven Hospital (VOLH) Inquiry (The Vale of Leven Hospital Inquiry Report 2014, </w:t>
      </w:r>
      <w:hyperlink r:id="rId10" w:history="1">
        <w:r w:rsidRPr="003E63D0">
          <w:rPr>
            <w:rStyle w:val="Hyperlink"/>
            <w:rFonts w:cstheme="minorHAnsi"/>
            <w:sz w:val="24"/>
            <w:szCs w:val="24"/>
          </w:rPr>
          <w:t>www.valeoflevenhospitalinquiry.org</w:t>
        </w:r>
      </w:hyperlink>
      <w:r w:rsidRPr="003E63D0">
        <w:rPr>
          <w:rFonts w:cstheme="minorHAnsi"/>
          <w:sz w:val="24"/>
          <w:szCs w:val="24"/>
        </w:rPr>
        <w:t xml:space="preserve">). </w:t>
      </w:r>
    </w:p>
    <w:p w:rsidR="00122C82" w:rsidRPr="003E63D0" w:rsidRDefault="00122C82" w:rsidP="00122C82">
      <w:pPr>
        <w:autoSpaceDE w:val="0"/>
        <w:autoSpaceDN w:val="0"/>
        <w:adjustRightInd w:val="0"/>
        <w:spacing w:line="240" w:lineRule="auto"/>
        <w:rPr>
          <w:rFonts w:cstheme="minorHAnsi"/>
          <w:sz w:val="24"/>
          <w:szCs w:val="24"/>
        </w:rPr>
      </w:pPr>
      <w:r w:rsidRPr="003E63D0">
        <w:rPr>
          <w:rFonts w:cstheme="minorHAnsi"/>
          <w:sz w:val="24"/>
          <w:szCs w:val="24"/>
        </w:rPr>
        <w:t xml:space="preserve">This report called for “a significantly improved focus on patient care, and in particular on the care of patients who contract a hospital infection such as CDI”. Therefore, some of the recommendations are directed to aspects of basic nursing care, for example fluid monitoring, care planning, and the prevention and management of pressure damage. The report states that these are aspects of care which still feature as sources of criticism, yet are critical to good quality care and that such basic care is integral to compassionate care. </w:t>
      </w:r>
    </w:p>
    <w:p w:rsidR="009C66AE" w:rsidRPr="003E63D0" w:rsidRDefault="00122C82" w:rsidP="00FB7A4E">
      <w:pPr>
        <w:rPr>
          <w:rFonts w:cstheme="minorHAnsi"/>
          <w:sz w:val="24"/>
          <w:szCs w:val="24"/>
        </w:rPr>
      </w:pPr>
      <w:r w:rsidRPr="003E63D0">
        <w:rPr>
          <w:rFonts w:cstheme="minorHAnsi"/>
          <w:sz w:val="24"/>
          <w:szCs w:val="24"/>
        </w:rPr>
        <w:t xml:space="preserve">The report consists of 75 recommendations covering areas of: national structures and systems; national policies and guidance; changes in services/service re-organisation; leadership and management; communication and record keeping; clinical governance; experiences of patients and relatives;  nursing care;  antibiotic prescribing; medical care; infection prevention and control; death certification; and experiences of </w:t>
      </w:r>
      <w:r w:rsidRPr="003E63D0">
        <w:rPr>
          <w:rFonts w:cstheme="minorHAnsi"/>
          <w:i/>
          <w:sz w:val="24"/>
          <w:szCs w:val="24"/>
        </w:rPr>
        <w:t>C. difficile</w:t>
      </w:r>
      <w:r w:rsidRPr="003E63D0">
        <w:rPr>
          <w:rFonts w:cstheme="minorHAnsi"/>
          <w:sz w:val="24"/>
          <w:szCs w:val="24"/>
        </w:rPr>
        <w:t xml:space="preserve"> infection within and beyond Scotland.</w:t>
      </w:r>
    </w:p>
    <w:p w:rsidR="0098747F" w:rsidRDefault="0098747F" w:rsidP="00874A97">
      <w:pPr>
        <w:spacing w:line="240" w:lineRule="auto"/>
        <w:rPr>
          <w:rFonts w:cstheme="minorHAnsi"/>
          <w:b/>
          <w:sz w:val="24"/>
          <w:szCs w:val="24"/>
        </w:rPr>
      </w:pPr>
    </w:p>
    <w:p w:rsidR="00874A97" w:rsidRPr="003E63D0" w:rsidRDefault="00874A97" w:rsidP="00874A97">
      <w:pPr>
        <w:spacing w:line="240" w:lineRule="auto"/>
        <w:rPr>
          <w:rFonts w:cstheme="minorHAnsi"/>
          <w:b/>
          <w:sz w:val="24"/>
          <w:szCs w:val="24"/>
        </w:rPr>
      </w:pPr>
      <w:r w:rsidRPr="003E63D0">
        <w:rPr>
          <w:rFonts w:cstheme="minorHAnsi"/>
          <w:b/>
          <w:sz w:val="24"/>
          <w:szCs w:val="24"/>
        </w:rPr>
        <w:t>Purpose of scheme</w:t>
      </w:r>
      <w:r w:rsidR="00D5277B" w:rsidRPr="003E63D0">
        <w:rPr>
          <w:rFonts w:cstheme="minorHAnsi"/>
          <w:b/>
          <w:sz w:val="24"/>
          <w:szCs w:val="24"/>
        </w:rPr>
        <w:t xml:space="preserve">: </w:t>
      </w:r>
    </w:p>
    <w:p w:rsidR="00122C82" w:rsidRPr="003E63D0" w:rsidRDefault="00122C82" w:rsidP="00122C82">
      <w:pPr>
        <w:rPr>
          <w:rFonts w:cstheme="minorHAnsi"/>
          <w:b/>
          <w:sz w:val="24"/>
          <w:szCs w:val="24"/>
        </w:rPr>
      </w:pPr>
      <w:r w:rsidRPr="003E63D0">
        <w:rPr>
          <w:rFonts w:cstheme="minorHAnsi"/>
          <w:b/>
          <w:sz w:val="24"/>
          <w:szCs w:val="24"/>
        </w:rPr>
        <w:t>To make improvement(s) to patient care in line with recommendations of the Vale of Level Hospital Inquiry.</w:t>
      </w:r>
    </w:p>
    <w:p w:rsidR="0098747F" w:rsidRDefault="0098747F" w:rsidP="00874A97">
      <w:pPr>
        <w:spacing w:line="240" w:lineRule="auto"/>
        <w:rPr>
          <w:rFonts w:cstheme="minorHAnsi"/>
          <w:b/>
          <w:sz w:val="24"/>
          <w:szCs w:val="24"/>
        </w:rPr>
      </w:pPr>
    </w:p>
    <w:p w:rsidR="00874A97" w:rsidRPr="003E63D0" w:rsidRDefault="00122C82" w:rsidP="00874A97">
      <w:pPr>
        <w:spacing w:line="240" w:lineRule="auto"/>
        <w:rPr>
          <w:rFonts w:cstheme="minorHAnsi"/>
          <w:b/>
          <w:sz w:val="24"/>
          <w:szCs w:val="24"/>
        </w:rPr>
      </w:pPr>
      <w:r w:rsidRPr="003E63D0">
        <w:rPr>
          <w:rFonts w:cstheme="minorHAnsi"/>
          <w:b/>
          <w:sz w:val="24"/>
          <w:szCs w:val="24"/>
        </w:rPr>
        <w:t xml:space="preserve">Scholarship </w:t>
      </w:r>
      <w:r w:rsidR="005F3072" w:rsidRPr="003E63D0">
        <w:rPr>
          <w:rFonts w:cstheme="minorHAnsi"/>
          <w:b/>
          <w:sz w:val="24"/>
          <w:szCs w:val="24"/>
        </w:rPr>
        <w:t>Scheme d</w:t>
      </w:r>
      <w:r w:rsidR="00874A97" w:rsidRPr="003E63D0">
        <w:rPr>
          <w:rFonts w:cstheme="minorHAnsi"/>
          <w:b/>
          <w:sz w:val="24"/>
          <w:szCs w:val="24"/>
        </w:rPr>
        <w:t>etails</w:t>
      </w:r>
      <w:r w:rsidR="005F3072" w:rsidRPr="003E63D0">
        <w:rPr>
          <w:rFonts w:cstheme="minorHAnsi"/>
          <w:b/>
          <w:sz w:val="24"/>
          <w:szCs w:val="24"/>
        </w:rPr>
        <w:t>:</w:t>
      </w:r>
    </w:p>
    <w:p w:rsidR="00874A97" w:rsidRPr="003E63D0" w:rsidRDefault="00874A97" w:rsidP="00122C82">
      <w:pPr>
        <w:spacing w:line="240" w:lineRule="auto"/>
        <w:rPr>
          <w:rFonts w:cstheme="minorHAnsi"/>
          <w:sz w:val="24"/>
          <w:szCs w:val="24"/>
        </w:rPr>
      </w:pPr>
      <w:r w:rsidRPr="003E63D0">
        <w:rPr>
          <w:rFonts w:cstheme="minorHAnsi"/>
          <w:sz w:val="24"/>
          <w:szCs w:val="24"/>
        </w:rPr>
        <w:t xml:space="preserve">Applications are </w:t>
      </w:r>
      <w:r w:rsidR="00122C82" w:rsidRPr="003E63D0">
        <w:rPr>
          <w:rFonts w:cstheme="minorHAnsi"/>
          <w:sz w:val="24"/>
          <w:szCs w:val="24"/>
        </w:rPr>
        <w:t>to be made in partnership with NHS or</w:t>
      </w:r>
      <w:r w:rsidR="00FB7A4E" w:rsidRPr="003E63D0">
        <w:rPr>
          <w:rFonts w:cstheme="minorHAnsi"/>
          <w:sz w:val="24"/>
          <w:szCs w:val="24"/>
        </w:rPr>
        <w:t xml:space="preserve"> Higher Education Institute</w:t>
      </w:r>
      <w:r w:rsidRPr="003E63D0">
        <w:rPr>
          <w:rFonts w:cstheme="minorHAnsi"/>
          <w:sz w:val="24"/>
          <w:szCs w:val="24"/>
        </w:rPr>
        <w:t xml:space="preserve"> (HEI) support, </w:t>
      </w:r>
      <w:r w:rsidR="00122C82" w:rsidRPr="003E63D0">
        <w:rPr>
          <w:rFonts w:cstheme="minorHAnsi"/>
          <w:sz w:val="24"/>
          <w:szCs w:val="24"/>
        </w:rPr>
        <w:t>and expected to be completed within 12 months</w:t>
      </w:r>
      <w:r w:rsidRPr="003E63D0">
        <w:rPr>
          <w:rFonts w:cstheme="minorHAnsi"/>
          <w:sz w:val="24"/>
          <w:szCs w:val="24"/>
        </w:rPr>
        <w:t xml:space="preserve">. </w:t>
      </w:r>
    </w:p>
    <w:p w:rsidR="00122C82" w:rsidRPr="003E63D0" w:rsidRDefault="00122C82" w:rsidP="00122C82">
      <w:pPr>
        <w:rPr>
          <w:rFonts w:cstheme="minorHAnsi"/>
          <w:sz w:val="24"/>
          <w:szCs w:val="24"/>
        </w:rPr>
      </w:pPr>
      <w:r w:rsidRPr="003E63D0">
        <w:rPr>
          <w:rFonts w:cstheme="minorHAnsi"/>
          <w:sz w:val="24"/>
          <w:szCs w:val="24"/>
        </w:rPr>
        <w:t>The sum of £25,000 has been made available for this Scholarship scheme which is open to Nurses</w:t>
      </w:r>
      <w:r w:rsidR="0028348A">
        <w:rPr>
          <w:rFonts w:cstheme="minorHAnsi"/>
          <w:sz w:val="24"/>
          <w:szCs w:val="24"/>
        </w:rPr>
        <w:t>, Midwives and Allied Health Professionals</w:t>
      </w:r>
      <w:r w:rsidRPr="003E63D0">
        <w:rPr>
          <w:rFonts w:cstheme="minorHAnsi"/>
          <w:sz w:val="24"/>
          <w:szCs w:val="24"/>
        </w:rPr>
        <w:t>. This will fund up to 5 Scholarship projects which will re-</w:t>
      </w:r>
      <w:r w:rsidRPr="003E63D0">
        <w:rPr>
          <w:rFonts w:cstheme="minorHAnsi"/>
          <w:sz w:val="24"/>
          <w:szCs w:val="24"/>
        </w:rPr>
        <w:lastRenderedPageBreak/>
        <w:t xml:space="preserve">engage </w:t>
      </w:r>
      <w:r w:rsidR="0028348A">
        <w:rPr>
          <w:rFonts w:cstheme="minorHAnsi"/>
          <w:sz w:val="24"/>
          <w:szCs w:val="24"/>
        </w:rPr>
        <w:t>NMAHPs</w:t>
      </w:r>
      <w:r w:rsidRPr="003E63D0">
        <w:rPr>
          <w:rFonts w:cstheme="minorHAnsi"/>
          <w:sz w:val="24"/>
          <w:szCs w:val="24"/>
        </w:rPr>
        <w:t xml:space="preserve"> with existing research skills to undertake small-scale research projects or research </w:t>
      </w:r>
      <w:r w:rsidR="00FB7A4E" w:rsidRPr="003E63D0">
        <w:rPr>
          <w:rFonts w:cstheme="minorHAnsi"/>
          <w:sz w:val="24"/>
          <w:szCs w:val="24"/>
        </w:rPr>
        <w:t xml:space="preserve">related </w:t>
      </w:r>
      <w:r w:rsidRPr="003E63D0">
        <w:rPr>
          <w:rFonts w:cstheme="minorHAnsi"/>
          <w:sz w:val="24"/>
          <w:szCs w:val="24"/>
        </w:rPr>
        <w:t>tasks, many of which may lead to the development of other research funding applications.</w:t>
      </w:r>
    </w:p>
    <w:p w:rsidR="00122C82" w:rsidRPr="002C2791" w:rsidRDefault="00252B70" w:rsidP="00122C82">
      <w:pPr>
        <w:rPr>
          <w:rFonts w:cstheme="minorHAnsi"/>
          <w:b/>
          <w:sz w:val="24"/>
          <w:szCs w:val="24"/>
        </w:rPr>
      </w:pPr>
      <w:r w:rsidRPr="002C2791">
        <w:rPr>
          <w:rFonts w:cstheme="minorHAnsi"/>
          <w:b/>
          <w:sz w:val="24"/>
          <w:szCs w:val="24"/>
        </w:rPr>
        <w:t>The Scholarship S</w:t>
      </w:r>
      <w:r w:rsidR="00122C82" w:rsidRPr="002C2791">
        <w:rPr>
          <w:rFonts w:cstheme="minorHAnsi"/>
          <w:b/>
          <w:sz w:val="24"/>
          <w:szCs w:val="24"/>
        </w:rPr>
        <w:t>cheme consist of three types of award:</w:t>
      </w:r>
    </w:p>
    <w:p w:rsidR="00F01B5C" w:rsidRPr="003E63D0" w:rsidRDefault="00F01B5C" w:rsidP="00F01B5C">
      <w:pPr>
        <w:pStyle w:val="ListParagraph"/>
        <w:numPr>
          <w:ilvl w:val="0"/>
          <w:numId w:val="47"/>
        </w:numPr>
        <w:tabs>
          <w:tab w:val="left" w:pos="720"/>
          <w:tab w:val="left" w:pos="1440"/>
          <w:tab w:val="left" w:pos="2160"/>
          <w:tab w:val="left" w:pos="2880"/>
          <w:tab w:val="left" w:pos="4680"/>
          <w:tab w:val="left" w:pos="5400"/>
          <w:tab w:val="right" w:pos="9000"/>
        </w:tabs>
        <w:spacing w:after="0" w:line="240" w:lineRule="atLeast"/>
        <w:jc w:val="both"/>
        <w:rPr>
          <w:rFonts w:cstheme="minorHAnsi"/>
          <w:sz w:val="24"/>
          <w:szCs w:val="24"/>
        </w:rPr>
      </w:pPr>
      <w:r w:rsidRPr="003E63D0">
        <w:rPr>
          <w:rFonts w:cstheme="minorHAnsi"/>
          <w:b/>
          <w:sz w:val="24"/>
          <w:szCs w:val="24"/>
        </w:rPr>
        <w:t>Part-time Research Fellowship</w:t>
      </w:r>
      <w:r w:rsidRPr="003E63D0">
        <w:rPr>
          <w:rFonts w:cstheme="minorHAnsi"/>
          <w:sz w:val="24"/>
          <w:szCs w:val="24"/>
        </w:rPr>
        <w:t>: this will fund part-time research fellowships with the aim of undertaking a small scale research study (such as a systematic review, research priority setting consensus exercise, intervention development, or small feasibility or pilot study). Funding is available up to the equivalent of NHS Band 6 0.5 WTE for 4 months.</w:t>
      </w:r>
    </w:p>
    <w:p w:rsidR="00F01B5C" w:rsidRPr="003E63D0" w:rsidRDefault="00F01B5C" w:rsidP="00F01B5C">
      <w:pPr>
        <w:pStyle w:val="ListParagraph"/>
        <w:tabs>
          <w:tab w:val="left" w:pos="720"/>
          <w:tab w:val="left" w:pos="1440"/>
          <w:tab w:val="left" w:pos="2160"/>
          <w:tab w:val="left" w:pos="2880"/>
          <w:tab w:val="left" w:pos="4680"/>
          <w:tab w:val="left" w:pos="5400"/>
          <w:tab w:val="right" w:pos="9000"/>
        </w:tabs>
        <w:spacing w:after="0" w:line="240" w:lineRule="atLeast"/>
        <w:jc w:val="both"/>
        <w:rPr>
          <w:rFonts w:cstheme="minorHAnsi"/>
          <w:sz w:val="24"/>
          <w:szCs w:val="24"/>
        </w:rPr>
      </w:pPr>
    </w:p>
    <w:p w:rsidR="00F01B5C" w:rsidRPr="003E63D0" w:rsidRDefault="00F01B5C" w:rsidP="00F01B5C">
      <w:pPr>
        <w:pStyle w:val="ListParagraph"/>
        <w:numPr>
          <w:ilvl w:val="0"/>
          <w:numId w:val="47"/>
        </w:numPr>
        <w:tabs>
          <w:tab w:val="left" w:pos="720"/>
          <w:tab w:val="left" w:pos="1440"/>
          <w:tab w:val="left" w:pos="2160"/>
          <w:tab w:val="left" w:pos="2880"/>
          <w:tab w:val="left" w:pos="4680"/>
          <w:tab w:val="left" w:pos="5400"/>
          <w:tab w:val="right" w:pos="9000"/>
        </w:tabs>
        <w:spacing w:after="0" w:line="240" w:lineRule="atLeast"/>
        <w:jc w:val="both"/>
        <w:rPr>
          <w:rFonts w:cstheme="minorHAnsi"/>
          <w:sz w:val="24"/>
          <w:szCs w:val="24"/>
        </w:rPr>
      </w:pPr>
      <w:r w:rsidRPr="003E63D0">
        <w:rPr>
          <w:rFonts w:cstheme="minorHAnsi"/>
          <w:b/>
          <w:sz w:val="24"/>
          <w:szCs w:val="24"/>
        </w:rPr>
        <w:t>Education and Travel Scholarship</w:t>
      </w:r>
      <w:r w:rsidRPr="003E63D0">
        <w:rPr>
          <w:rFonts w:cstheme="minorHAnsi"/>
          <w:sz w:val="24"/>
          <w:szCs w:val="24"/>
        </w:rPr>
        <w:t>: this will fund travel out-with Scotland where there are opportunities to learn from others in areas that were raised within the VOLH Inquiry Report; it could seek to answer a specific question based on a finding from the Report. Funding of up to £2000 is available to cover travel, accommodation and subsistence.</w:t>
      </w:r>
    </w:p>
    <w:p w:rsidR="00F01B5C" w:rsidRPr="003E63D0" w:rsidRDefault="00F01B5C" w:rsidP="00F01B5C">
      <w:pPr>
        <w:tabs>
          <w:tab w:val="left" w:pos="720"/>
          <w:tab w:val="left" w:pos="1440"/>
          <w:tab w:val="left" w:pos="2160"/>
          <w:tab w:val="left" w:pos="2880"/>
          <w:tab w:val="left" w:pos="4680"/>
          <w:tab w:val="left" w:pos="5400"/>
          <w:tab w:val="right" w:pos="9000"/>
        </w:tabs>
        <w:spacing w:after="0" w:line="240" w:lineRule="atLeast"/>
        <w:jc w:val="both"/>
        <w:rPr>
          <w:rFonts w:cstheme="minorHAnsi"/>
          <w:sz w:val="24"/>
          <w:szCs w:val="24"/>
        </w:rPr>
      </w:pPr>
    </w:p>
    <w:p w:rsidR="00122C82" w:rsidRPr="003E63D0" w:rsidRDefault="00F01B5C" w:rsidP="00122C82">
      <w:pPr>
        <w:pStyle w:val="ListParagraph"/>
        <w:numPr>
          <w:ilvl w:val="0"/>
          <w:numId w:val="47"/>
        </w:numPr>
        <w:tabs>
          <w:tab w:val="left" w:pos="720"/>
          <w:tab w:val="left" w:pos="1440"/>
          <w:tab w:val="left" w:pos="2160"/>
          <w:tab w:val="left" w:pos="2880"/>
          <w:tab w:val="left" w:pos="4680"/>
          <w:tab w:val="left" w:pos="5400"/>
          <w:tab w:val="right" w:pos="9000"/>
        </w:tabs>
        <w:spacing w:after="0" w:line="240" w:lineRule="atLeast"/>
        <w:jc w:val="both"/>
        <w:rPr>
          <w:rFonts w:cstheme="minorHAnsi"/>
          <w:sz w:val="24"/>
          <w:szCs w:val="24"/>
        </w:rPr>
      </w:pPr>
      <w:r w:rsidRPr="003E63D0">
        <w:rPr>
          <w:rFonts w:cstheme="minorHAnsi"/>
          <w:b/>
          <w:color w:val="212121"/>
          <w:sz w:val="24"/>
          <w:szCs w:val="24"/>
          <w:shd w:val="clear" w:color="auto" w:fill="FFFFFF"/>
        </w:rPr>
        <w:t>Implementation Science Scholarship</w:t>
      </w:r>
      <w:r w:rsidRPr="003E63D0">
        <w:rPr>
          <w:rFonts w:cstheme="minorHAnsi"/>
          <w:color w:val="212121"/>
          <w:sz w:val="24"/>
          <w:szCs w:val="24"/>
          <w:shd w:val="clear" w:color="auto" w:fill="FFFFFF"/>
        </w:rPr>
        <w:t xml:space="preserve">: this will fund studies where evidence based improvements in areas of patient care (that were identified in the VOLH Inquiry Report) are implemented at-scale and monitored using implementation/improvement science methodologies. </w:t>
      </w:r>
      <w:r w:rsidRPr="003E63D0">
        <w:rPr>
          <w:rFonts w:cstheme="minorHAnsi"/>
          <w:sz w:val="24"/>
          <w:szCs w:val="24"/>
        </w:rPr>
        <w:t>Funding is available up to the equivalent of NHS Band 6 0.5 WTE for 4 months.</w:t>
      </w:r>
    </w:p>
    <w:p w:rsidR="00122C82" w:rsidRPr="003E63D0" w:rsidRDefault="00122C82" w:rsidP="00122C82">
      <w:pPr>
        <w:rPr>
          <w:rFonts w:cstheme="minorHAnsi"/>
          <w:sz w:val="24"/>
          <w:szCs w:val="24"/>
        </w:rPr>
      </w:pPr>
    </w:p>
    <w:p w:rsidR="00122C82" w:rsidRDefault="00122C82" w:rsidP="00122C82">
      <w:pPr>
        <w:rPr>
          <w:rFonts w:cstheme="minorHAnsi"/>
          <w:sz w:val="24"/>
          <w:szCs w:val="24"/>
        </w:rPr>
      </w:pPr>
      <w:r w:rsidRPr="003E63D0">
        <w:rPr>
          <w:rFonts w:cstheme="minorHAnsi"/>
          <w:sz w:val="24"/>
          <w:szCs w:val="24"/>
        </w:rPr>
        <w:t>Successful applicants will be expected to share their findings, learning and best practice with their peers and across Scotland and this will be seen as an integral part of the award process. A national dissemination event</w:t>
      </w:r>
      <w:r w:rsidR="00F01B5C" w:rsidRPr="003E63D0">
        <w:rPr>
          <w:rFonts w:cstheme="minorHAnsi"/>
          <w:sz w:val="24"/>
          <w:szCs w:val="24"/>
        </w:rPr>
        <w:t xml:space="preserve"> will be held in </w:t>
      </w:r>
      <w:r w:rsidR="00340F43">
        <w:rPr>
          <w:rFonts w:cstheme="minorHAnsi"/>
          <w:sz w:val="24"/>
          <w:szCs w:val="24"/>
        </w:rPr>
        <w:t>late</w:t>
      </w:r>
      <w:r w:rsidR="00F01B5C" w:rsidRPr="003E63D0">
        <w:rPr>
          <w:rFonts w:cstheme="minorHAnsi"/>
          <w:sz w:val="24"/>
          <w:szCs w:val="24"/>
        </w:rPr>
        <w:t xml:space="preserve"> 2018</w:t>
      </w:r>
      <w:r w:rsidRPr="003E63D0">
        <w:rPr>
          <w:rFonts w:cstheme="minorHAnsi"/>
          <w:sz w:val="24"/>
          <w:szCs w:val="24"/>
        </w:rPr>
        <w:t xml:space="preserve"> </w:t>
      </w:r>
      <w:r w:rsidR="00340F43">
        <w:rPr>
          <w:rFonts w:cstheme="minorHAnsi"/>
          <w:sz w:val="24"/>
          <w:szCs w:val="24"/>
        </w:rPr>
        <w:t>to which s</w:t>
      </w:r>
      <w:r w:rsidRPr="003E63D0">
        <w:rPr>
          <w:rFonts w:cstheme="minorHAnsi"/>
          <w:sz w:val="24"/>
          <w:szCs w:val="24"/>
        </w:rPr>
        <w:t>uccessful applicant</w:t>
      </w:r>
      <w:r w:rsidR="00340F43">
        <w:rPr>
          <w:rFonts w:cstheme="minorHAnsi"/>
          <w:sz w:val="24"/>
          <w:szCs w:val="24"/>
        </w:rPr>
        <w:t>s</w:t>
      </w:r>
      <w:r w:rsidRPr="003E63D0">
        <w:rPr>
          <w:rFonts w:cstheme="minorHAnsi"/>
          <w:sz w:val="24"/>
          <w:szCs w:val="24"/>
        </w:rPr>
        <w:t xml:space="preserve"> will be expected to attend.</w:t>
      </w:r>
    </w:p>
    <w:p w:rsidR="0098747F" w:rsidRPr="003E63D0" w:rsidRDefault="0098747F" w:rsidP="00122C82">
      <w:pPr>
        <w:rPr>
          <w:rFonts w:cstheme="minorHAnsi"/>
          <w:sz w:val="24"/>
          <w:szCs w:val="24"/>
        </w:rPr>
      </w:pPr>
    </w:p>
    <w:p w:rsidR="00122C82" w:rsidRPr="003E63D0" w:rsidRDefault="00122C82" w:rsidP="00122C82">
      <w:pPr>
        <w:rPr>
          <w:rFonts w:eastAsia="Calibri" w:cstheme="minorHAnsi"/>
          <w:b/>
          <w:bCs/>
          <w:i/>
          <w:sz w:val="24"/>
          <w:szCs w:val="24"/>
        </w:rPr>
      </w:pPr>
      <w:r w:rsidRPr="003E63D0">
        <w:rPr>
          <w:rFonts w:eastAsia="Calibri" w:cstheme="minorHAnsi"/>
          <w:b/>
          <w:bCs/>
          <w:i/>
          <w:sz w:val="24"/>
          <w:szCs w:val="24"/>
        </w:rPr>
        <w:t>Candidate eligibility:</w:t>
      </w:r>
    </w:p>
    <w:p w:rsidR="00BE3531" w:rsidRPr="003E63D0" w:rsidRDefault="00122C82" w:rsidP="00BE3531">
      <w:pPr>
        <w:numPr>
          <w:ilvl w:val="0"/>
          <w:numId w:val="48"/>
        </w:numPr>
        <w:spacing w:after="0" w:line="240" w:lineRule="auto"/>
        <w:jc w:val="both"/>
        <w:rPr>
          <w:rFonts w:eastAsia="Calibri" w:cstheme="minorHAnsi"/>
          <w:bCs/>
          <w:sz w:val="24"/>
          <w:szCs w:val="24"/>
        </w:rPr>
      </w:pPr>
      <w:r w:rsidRPr="003E63D0">
        <w:rPr>
          <w:rFonts w:cstheme="minorHAnsi"/>
          <w:sz w:val="24"/>
          <w:szCs w:val="24"/>
        </w:rPr>
        <w:t xml:space="preserve">Must have previous research experience (Masters in Research, PhD, Clinical Doctorate, </w:t>
      </w:r>
      <w:r w:rsidRPr="003E63D0">
        <w:rPr>
          <w:rFonts w:cstheme="minorHAnsi"/>
          <w:b/>
          <w:sz w:val="24"/>
          <w:szCs w:val="24"/>
        </w:rPr>
        <w:t>OR</w:t>
      </w:r>
      <w:r w:rsidRPr="003E63D0">
        <w:rPr>
          <w:rFonts w:cstheme="minorHAnsi"/>
          <w:sz w:val="24"/>
          <w:szCs w:val="24"/>
        </w:rPr>
        <w:t xml:space="preserve"> similar substantial research experience).</w:t>
      </w:r>
    </w:p>
    <w:p w:rsidR="00BE3531" w:rsidRPr="003E63D0" w:rsidRDefault="00BE3531" w:rsidP="00BE3531">
      <w:pPr>
        <w:spacing w:after="0" w:line="240" w:lineRule="auto"/>
        <w:ind w:left="720"/>
        <w:jc w:val="both"/>
        <w:rPr>
          <w:rFonts w:eastAsia="Calibri" w:cstheme="minorHAnsi"/>
          <w:bCs/>
          <w:sz w:val="24"/>
          <w:szCs w:val="24"/>
        </w:rPr>
      </w:pPr>
    </w:p>
    <w:p w:rsidR="00122C82" w:rsidRPr="003E63D0" w:rsidRDefault="00122C82" w:rsidP="00BE3531">
      <w:pPr>
        <w:numPr>
          <w:ilvl w:val="0"/>
          <w:numId w:val="48"/>
        </w:numPr>
        <w:spacing w:after="0" w:line="240" w:lineRule="auto"/>
        <w:jc w:val="both"/>
        <w:rPr>
          <w:rFonts w:eastAsia="Calibri" w:cstheme="minorHAnsi"/>
          <w:bCs/>
          <w:sz w:val="24"/>
          <w:szCs w:val="24"/>
        </w:rPr>
      </w:pPr>
      <w:r w:rsidRPr="003E63D0">
        <w:rPr>
          <w:rFonts w:eastAsia="Calibri" w:cstheme="minorHAnsi"/>
          <w:bCs/>
          <w:sz w:val="24"/>
          <w:szCs w:val="24"/>
        </w:rPr>
        <w:t>Are cur</w:t>
      </w:r>
      <w:r w:rsidR="002C7F31" w:rsidRPr="003E63D0">
        <w:rPr>
          <w:rFonts w:eastAsia="Calibri" w:cstheme="minorHAnsi"/>
          <w:bCs/>
          <w:sz w:val="24"/>
          <w:szCs w:val="24"/>
        </w:rPr>
        <w:t>rently employed in the NHS or a</w:t>
      </w:r>
      <w:r w:rsidRPr="003E63D0">
        <w:rPr>
          <w:rFonts w:eastAsia="Calibri" w:cstheme="minorHAnsi"/>
          <w:bCs/>
          <w:sz w:val="24"/>
          <w:szCs w:val="24"/>
        </w:rPr>
        <w:t xml:space="preserve"> HEI in Scotland, and living in Scotland.</w:t>
      </w:r>
      <w:r w:rsidR="00BE3531" w:rsidRPr="003E63D0">
        <w:rPr>
          <w:rFonts w:cstheme="minorHAnsi"/>
          <w:bCs/>
          <w:sz w:val="24"/>
          <w:szCs w:val="24"/>
        </w:rPr>
        <w:t xml:space="preserve"> </w:t>
      </w:r>
      <w:r w:rsidR="00BE3531" w:rsidRPr="003E63D0">
        <w:rPr>
          <w:rFonts w:cstheme="minorHAnsi"/>
          <w:sz w:val="24"/>
          <w:szCs w:val="24"/>
          <w:lang w:val="en"/>
        </w:rPr>
        <w:t>A supporting NHS or HEI must be prepared to administer and account for the funding received.</w:t>
      </w:r>
      <w:r w:rsidR="00BE3531" w:rsidRPr="003E63D0">
        <w:rPr>
          <w:rFonts w:eastAsia="Calibri" w:cstheme="minorHAnsi"/>
          <w:bCs/>
          <w:sz w:val="24"/>
          <w:szCs w:val="24"/>
        </w:rPr>
        <w:t xml:space="preserve"> </w:t>
      </w:r>
      <w:r w:rsidR="00BE3531" w:rsidRPr="003E63D0">
        <w:rPr>
          <w:rFonts w:cstheme="minorHAnsi"/>
          <w:bCs/>
          <w:sz w:val="24"/>
          <w:szCs w:val="24"/>
        </w:rPr>
        <w:t xml:space="preserve">Interested registered </w:t>
      </w:r>
      <w:r w:rsidR="0028348A">
        <w:rPr>
          <w:rFonts w:cstheme="minorHAnsi"/>
          <w:bCs/>
          <w:sz w:val="24"/>
          <w:szCs w:val="24"/>
        </w:rPr>
        <w:t>NMAHPs</w:t>
      </w:r>
      <w:r w:rsidR="00BE3531" w:rsidRPr="003E63D0">
        <w:rPr>
          <w:rFonts w:cstheme="minorHAnsi"/>
          <w:bCs/>
          <w:sz w:val="24"/>
          <w:szCs w:val="24"/>
        </w:rPr>
        <w:t xml:space="preserve"> living in Scotland but not currently employed by the NHS or an HEI may be considered </w:t>
      </w:r>
      <w:r w:rsidR="00BE3531" w:rsidRPr="003E63D0">
        <w:rPr>
          <w:rFonts w:cstheme="minorHAnsi"/>
          <w:b/>
          <w:bCs/>
          <w:sz w:val="24"/>
          <w:szCs w:val="24"/>
        </w:rPr>
        <w:t>if</w:t>
      </w:r>
      <w:r w:rsidR="00BE3531" w:rsidRPr="003E63D0">
        <w:rPr>
          <w:rFonts w:cstheme="minorHAnsi"/>
          <w:bCs/>
          <w:sz w:val="24"/>
          <w:szCs w:val="24"/>
        </w:rPr>
        <w:t xml:space="preserve"> the necessary HEI and NHS supporting framework is in place prior to application. </w:t>
      </w:r>
    </w:p>
    <w:p w:rsidR="00BE3531" w:rsidRPr="003E63D0" w:rsidRDefault="00BE3531" w:rsidP="00BE3531">
      <w:pPr>
        <w:spacing w:after="0" w:line="240" w:lineRule="auto"/>
        <w:ind w:left="720"/>
        <w:jc w:val="both"/>
        <w:rPr>
          <w:rFonts w:eastAsia="Calibri" w:cstheme="minorHAnsi"/>
          <w:bCs/>
          <w:sz w:val="24"/>
          <w:szCs w:val="24"/>
        </w:rPr>
      </w:pPr>
    </w:p>
    <w:p w:rsidR="00122C82" w:rsidRPr="003E63D0" w:rsidRDefault="00122C82" w:rsidP="00122C82">
      <w:pPr>
        <w:numPr>
          <w:ilvl w:val="0"/>
          <w:numId w:val="48"/>
        </w:numPr>
        <w:spacing w:after="0" w:line="240" w:lineRule="auto"/>
        <w:jc w:val="both"/>
        <w:rPr>
          <w:rFonts w:cstheme="minorHAnsi"/>
          <w:color w:val="212121"/>
          <w:sz w:val="24"/>
          <w:szCs w:val="24"/>
          <w:shd w:val="clear" w:color="auto" w:fill="FFFFFF"/>
        </w:rPr>
      </w:pPr>
      <w:r w:rsidRPr="003E63D0">
        <w:rPr>
          <w:rFonts w:eastAsia="Calibri" w:cstheme="minorHAnsi"/>
          <w:bCs/>
          <w:sz w:val="24"/>
          <w:szCs w:val="24"/>
        </w:rPr>
        <w:t>Can demonstrate current availability of time for research: undertaking the required Fellowship/Scholarship within 12 months of the award.</w:t>
      </w:r>
    </w:p>
    <w:p w:rsidR="00122C82" w:rsidRPr="003E63D0" w:rsidRDefault="00122C82" w:rsidP="00122C82">
      <w:pPr>
        <w:rPr>
          <w:rFonts w:eastAsia="Calibri" w:cstheme="minorHAnsi"/>
          <w:bCs/>
          <w:sz w:val="24"/>
          <w:szCs w:val="24"/>
        </w:rPr>
      </w:pPr>
    </w:p>
    <w:p w:rsidR="00122C82" w:rsidRPr="003E63D0" w:rsidRDefault="00122C82" w:rsidP="00122C82">
      <w:pPr>
        <w:rPr>
          <w:rFonts w:eastAsia="Calibri" w:cstheme="minorHAnsi"/>
          <w:bCs/>
          <w:sz w:val="24"/>
          <w:szCs w:val="24"/>
        </w:rPr>
      </w:pPr>
      <w:r w:rsidRPr="003E63D0">
        <w:rPr>
          <w:rFonts w:eastAsia="Calibri" w:cstheme="minorHAnsi"/>
          <w:bCs/>
          <w:sz w:val="24"/>
          <w:szCs w:val="24"/>
        </w:rPr>
        <w:t xml:space="preserve">If applicants are employed by the NHS, the pro-rata NHS salary up to Agenda for Change Band 6 will be available to enable appointment of a replacement. If applicants are employed by an HEI </w:t>
      </w:r>
      <w:r w:rsidRPr="003E63D0">
        <w:rPr>
          <w:rFonts w:eastAsia="Calibri" w:cstheme="minorHAnsi"/>
          <w:bCs/>
          <w:sz w:val="24"/>
          <w:szCs w:val="24"/>
        </w:rPr>
        <w:lastRenderedPageBreak/>
        <w:t>then the funds will support additional research time (buy-out) over and above 1 day for research that the current host institution is assumed to already provide. If an applicant is currently on a non-permanent contract then</w:t>
      </w:r>
      <w:r w:rsidR="00BE3531" w:rsidRPr="003E63D0">
        <w:rPr>
          <w:rFonts w:eastAsia="Calibri" w:cstheme="minorHAnsi"/>
          <w:bCs/>
          <w:sz w:val="24"/>
          <w:szCs w:val="24"/>
        </w:rPr>
        <w:t xml:space="preserve"> the contract must extend up to or beyond the period of the award</w:t>
      </w:r>
      <w:r w:rsidRPr="003E63D0">
        <w:rPr>
          <w:rFonts w:eastAsia="Calibri" w:cstheme="minorHAnsi"/>
          <w:bCs/>
          <w:sz w:val="24"/>
          <w:szCs w:val="24"/>
        </w:rPr>
        <w:t xml:space="preserve">. Research and associated costs are not included in this award.  </w:t>
      </w:r>
    </w:p>
    <w:p w:rsidR="00340F43" w:rsidRDefault="00340F43" w:rsidP="00122C82">
      <w:pPr>
        <w:rPr>
          <w:rFonts w:eastAsia="Calibri" w:cstheme="minorHAnsi"/>
          <w:b/>
          <w:bCs/>
          <w:i/>
          <w:sz w:val="24"/>
          <w:szCs w:val="24"/>
        </w:rPr>
      </w:pPr>
    </w:p>
    <w:p w:rsidR="00122C82" w:rsidRPr="003E63D0" w:rsidRDefault="00122C82" w:rsidP="00122C82">
      <w:pPr>
        <w:rPr>
          <w:rFonts w:eastAsia="Calibri" w:cstheme="minorHAnsi"/>
          <w:b/>
          <w:bCs/>
          <w:i/>
          <w:sz w:val="24"/>
          <w:szCs w:val="24"/>
        </w:rPr>
      </w:pPr>
      <w:r w:rsidRPr="003E63D0">
        <w:rPr>
          <w:rFonts w:eastAsia="Calibri" w:cstheme="minorHAnsi"/>
          <w:b/>
          <w:bCs/>
          <w:i/>
          <w:sz w:val="24"/>
          <w:szCs w:val="24"/>
        </w:rPr>
        <w:t>Assessment criteria:</w:t>
      </w:r>
    </w:p>
    <w:p w:rsidR="00122C82" w:rsidRPr="003E63D0" w:rsidRDefault="00122C82" w:rsidP="00122C82">
      <w:pPr>
        <w:rPr>
          <w:rFonts w:eastAsia="Calibri" w:cstheme="minorHAnsi"/>
          <w:bCs/>
          <w:sz w:val="24"/>
          <w:szCs w:val="24"/>
        </w:rPr>
      </w:pPr>
      <w:r w:rsidRPr="003E63D0">
        <w:rPr>
          <w:rFonts w:eastAsia="Calibri" w:cstheme="minorHAnsi"/>
          <w:bCs/>
          <w:sz w:val="24"/>
          <w:szCs w:val="24"/>
        </w:rPr>
        <w:t>All applications will be assessed in terms of their likelihood of achieving the fellowship/scholarship aims. The approach and activities within the fellowship/scholarship applications can be novel.  However, all applications must show these criteria have been addressed:</w:t>
      </w:r>
    </w:p>
    <w:p w:rsidR="00122C82" w:rsidRPr="003E63D0" w:rsidRDefault="00122C82" w:rsidP="00122C82">
      <w:pPr>
        <w:numPr>
          <w:ilvl w:val="0"/>
          <w:numId w:val="49"/>
        </w:numPr>
        <w:spacing w:after="0" w:line="240" w:lineRule="auto"/>
        <w:jc w:val="both"/>
        <w:rPr>
          <w:rFonts w:eastAsia="Calibri" w:cstheme="minorHAnsi"/>
          <w:b/>
          <w:bCs/>
          <w:sz w:val="24"/>
          <w:szCs w:val="24"/>
        </w:rPr>
      </w:pPr>
      <w:r w:rsidRPr="003E63D0">
        <w:rPr>
          <w:rFonts w:eastAsia="Calibri" w:cstheme="minorHAnsi"/>
          <w:b/>
          <w:bCs/>
          <w:sz w:val="24"/>
          <w:szCs w:val="24"/>
        </w:rPr>
        <w:t xml:space="preserve">Person:  </w:t>
      </w:r>
      <w:r w:rsidRPr="003E63D0">
        <w:rPr>
          <w:rFonts w:eastAsia="Calibri" w:cstheme="minorHAnsi"/>
          <w:bCs/>
          <w:sz w:val="24"/>
          <w:szCs w:val="24"/>
        </w:rPr>
        <w:t xml:space="preserve">There must be clear evidence of the individual’s previous track record in applied research.  Preference will be given to individuals who have demonstrated delivery of high quality smaller studies rather than larger scale studies of reduced quality.  Preference will also be given to those with previous experience of research in topic areas of relevance to the recommendations of the Vale of Leven Inquiry and which aim to make a difference to direct patient care. Candidates may work either in an HEI </w:t>
      </w:r>
      <w:r w:rsidRPr="003E63D0">
        <w:rPr>
          <w:rFonts w:eastAsia="Calibri" w:cstheme="minorHAnsi"/>
          <w:bCs/>
          <w:sz w:val="24"/>
          <w:szCs w:val="24"/>
          <w:u w:val="single"/>
        </w:rPr>
        <w:t>or</w:t>
      </w:r>
      <w:r w:rsidRPr="003E63D0">
        <w:rPr>
          <w:rFonts w:eastAsia="Calibri" w:cstheme="minorHAnsi"/>
          <w:bCs/>
          <w:sz w:val="24"/>
          <w:szCs w:val="24"/>
        </w:rPr>
        <w:t xml:space="preserve"> in the NHS but preference will be given to those with a clinical component to their contract.</w:t>
      </w:r>
    </w:p>
    <w:p w:rsidR="00122C82" w:rsidRPr="003E63D0" w:rsidRDefault="00122C82" w:rsidP="00122C82">
      <w:pPr>
        <w:spacing w:line="240" w:lineRule="auto"/>
        <w:ind w:left="720"/>
        <w:rPr>
          <w:rFonts w:eastAsia="Calibri" w:cstheme="minorHAnsi"/>
          <w:b/>
          <w:bCs/>
          <w:sz w:val="24"/>
          <w:szCs w:val="24"/>
        </w:rPr>
      </w:pPr>
    </w:p>
    <w:p w:rsidR="00122C82" w:rsidRPr="003E63D0" w:rsidRDefault="00122C82" w:rsidP="00122C82">
      <w:pPr>
        <w:numPr>
          <w:ilvl w:val="0"/>
          <w:numId w:val="49"/>
        </w:numPr>
        <w:spacing w:after="0"/>
        <w:jc w:val="both"/>
        <w:rPr>
          <w:rFonts w:eastAsia="Calibri" w:cstheme="minorHAnsi"/>
          <w:bCs/>
          <w:sz w:val="24"/>
          <w:szCs w:val="24"/>
        </w:rPr>
      </w:pPr>
      <w:r w:rsidRPr="003E63D0">
        <w:rPr>
          <w:rFonts w:eastAsia="Calibri" w:cstheme="minorHAnsi"/>
          <w:b/>
          <w:bCs/>
          <w:sz w:val="24"/>
          <w:szCs w:val="24"/>
        </w:rPr>
        <w:t xml:space="preserve">Environment:  </w:t>
      </w:r>
      <w:r w:rsidRPr="003E63D0">
        <w:rPr>
          <w:rFonts w:eastAsia="Calibri" w:cstheme="minorHAnsi"/>
          <w:bCs/>
          <w:sz w:val="24"/>
          <w:szCs w:val="24"/>
        </w:rPr>
        <w:t>A challenging and yet supportive environment is crucial to enabling delivery of a successful project or proposal.  The candidate must demonstrate high level strate</w:t>
      </w:r>
      <w:r w:rsidR="00F01B5C" w:rsidRPr="003E63D0">
        <w:rPr>
          <w:rFonts w:eastAsia="Calibri" w:cstheme="minorHAnsi"/>
          <w:bCs/>
          <w:sz w:val="24"/>
          <w:szCs w:val="24"/>
        </w:rPr>
        <w:t xml:space="preserve">gic commitment to the </w:t>
      </w:r>
      <w:r w:rsidRPr="003E63D0">
        <w:rPr>
          <w:rFonts w:eastAsia="Calibri" w:cstheme="minorHAnsi"/>
          <w:bCs/>
          <w:sz w:val="24"/>
          <w:szCs w:val="24"/>
        </w:rPr>
        <w:t>scholarship from their NHS employer/senior manager/HEI line manager.</w:t>
      </w:r>
      <w:r w:rsidR="0009073E" w:rsidRPr="003E63D0">
        <w:rPr>
          <w:rFonts w:eastAsia="Calibri" w:cstheme="minorHAnsi"/>
          <w:bCs/>
          <w:sz w:val="24"/>
          <w:szCs w:val="24"/>
        </w:rPr>
        <w:t xml:space="preserve">  </w:t>
      </w:r>
    </w:p>
    <w:p w:rsidR="00BE3531" w:rsidRPr="003E63D0" w:rsidRDefault="00BE3531" w:rsidP="00BE3531">
      <w:pPr>
        <w:spacing w:after="0"/>
        <w:jc w:val="both"/>
        <w:rPr>
          <w:rFonts w:eastAsia="Calibri" w:cstheme="minorHAnsi"/>
          <w:bCs/>
          <w:sz w:val="24"/>
          <w:szCs w:val="24"/>
        </w:rPr>
      </w:pPr>
    </w:p>
    <w:p w:rsidR="00122C82" w:rsidRPr="003E63D0" w:rsidRDefault="00122C82" w:rsidP="00122C82">
      <w:pPr>
        <w:numPr>
          <w:ilvl w:val="0"/>
          <w:numId w:val="49"/>
        </w:numPr>
        <w:spacing w:after="0" w:line="240" w:lineRule="auto"/>
        <w:jc w:val="both"/>
        <w:rPr>
          <w:rFonts w:eastAsia="Calibri" w:cstheme="minorHAnsi"/>
          <w:b/>
          <w:bCs/>
          <w:sz w:val="24"/>
          <w:szCs w:val="24"/>
        </w:rPr>
      </w:pPr>
      <w:r w:rsidRPr="003E63D0">
        <w:rPr>
          <w:rFonts w:eastAsia="Calibri" w:cstheme="minorHAnsi"/>
          <w:b/>
          <w:bCs/>
          <w:sz w:val="24"/>
          <w:szCs w:val="24"/>
        </w:rPr>
        <w:t>Clinical or care issue/question being researched</w:t>
      </w:r>
      <w:r w:rsidRPr="003E63D0">
        <w:rPr>
          <w:rFonts w:eastAsia="Calibri" w:cstheme="minorHAnsi"/>
          <w:bCs/>
          <w:sz w:val="24"/>
          <w:szCs w:val="24"/>
        </w:rPr>
        <w:t>:  The clinical or care problem(s) being researched must be of significant importance and value to the NHS that it maximises the likelihood of on-going NHS support and/or future financial support (from external funding bodies).  The clinical or care problem(s) must also be of relevance to the recommendations of the Vale of Leven Inquiry and which aim to make a difference to direct patient care.</w:t>
      </w:r>
      <w:r w:rsidR="00F01B5C" w:rsidRPr="003E63D0">
        <w:rPr>
          <w:rFonts w:eastAsia="Calibri" w:cstheme="minorHAnsi"/>
          <w:bCs/>
          <w:sz w:val="24"/>
          <w:szCs w:val="24"/>
        </w:rPr>
        <w:t xml:space="preserve"> Patients and</w:t>
      </w:r>
      <w:r w:rsidR="0009073E" w:rsidRPr="003E63D0">
        <w:rPr>
          <w:rFonts w:eastAsia="Calibri" w:cstheme="minorHAnsi"/>
          <w:bCs/>
          <w:sz w:val="24"/>
          <w:szCs w:val="24"/>
        </w:rPr>
        <w:t xml:space="preserve"> </w:t>
      </w:r>
      <w:r w:rsidR="0009073E" w:rsidRPr="003E63D0">
        <w:rPr>
          <w:rFonts w:cstheme="minorHAnsi"/>
          <w:sz w:val="24"/>
          <w:szCs w:val="24"/>
        </w:rPr>
        <w:t>families who were affected by Clostridium difficile Infection (CDI) may be involved in reviewing and selecting proposals.</w:t>
      </w:r>
    </w:p>
    <w:p w:rsidR="009C66AE" w:rsidRPr="003E63D0" w:rsidRDefault="009C66AE" w:rsidP="009C66AE">
      <w:pPr>
        <w:spacing w:after="0" w:line="240" w:lineRule="auto"/>
        <w:rPr>
          <w:rFonts w:cstheme="minorHAnsi"/>
          <w:b/>
          <w:sz w:val="24"/>
          <w:szCs w:val="24"/>
        </w:rPr>
      </w:pPr>
    </w:p>
    <w:p w:rsidR="00BE3531" w:rsidRPr="003E63D0" w:rsidRDefault="00BE3531" w:rsidP="0098747F">
      <w:pPr>
        <w:spacing w:after="0"/>
        <w:rPr>
          <w:rFonts w:cstheme="minorHAnsi"/>
          <w:b/>
          <w:sz w:val="24"/>
          <w:szCs w:val="24"/>
          <w:lang w:val="en"/>
        </w:rPr>
      </w:pPr>
    </w:p>
    <w:p w:rsidR="00BE3531" w:rsidRPr="003E63D0" w:rsidRDefault="00BE3531" w:rsidP="00BE3531">
      <w:pPr>
        <w:rPr>
          <w:rFonts w:cstheme="minorHAnsi"/>
          <w:b/>
          <w:sz w:val="24"/>
          <w:szCs w:val="24"/>
          <w:lang w:val="en"/>
        </w:rPr>
      </w:pPr>
      <w:r w:rsidRPr="003E63D0">
        <w:rPr>
          <w:rFonts w:cstheme="minorHAnsi"/>
          <w:b/>
          <w:sz w:val="24"/>
          <w:szCs w:val="24"/>
          <w:lang w:val="en"/>
        </w:rPr>
        <w:t xml:space="preserve">The closing date for applications is the </w:t>
      </w:r>
      <w:r w:rsidR="0028348A">
        <w:rPr>
          <w:rFonts w:cstheme="minorHAnsi"/>
          <w:b/>
          <w:sz w:val="24"/>
          <w:szCs w:val="24"/>
          <w:lang w:val="en"/>
        </w:rPr>
        <w:t>31</w:t>
      </w:r>
      <w:r w:rsidR="0028348A" w:rsidRPr="0028348A">
        <w:rPr>
          <w:rFonts w:cstheme="minorHAnsi"/>
          <w:b/>
          <w:sz w:val="24"/>
          <w:szCs w:val="24"/>
          <w:vertAlign w:val="superscript"/>
          <w:lang w:val="en"/>
        </w:rPr>
        <w:t>st</w:t>
      </w:r>
      <w:r w:rsidR="0028348A">
        <w:rPr>
          <w:rFonts w:cstheme="minorHAnsi"/>
          <w:b/>
          <w:sz w:val="24"/>
          <w:szCs w:val="24"/>
          <w:lang w:val="en"/>
        </w:rPr>
        <w:t xml:space="preserve"> May,</w:t>
      </w:r>
      <w:r w:rsidR="00340F43">
        <w:rPr>
          <w:rFonts w:cstheme="minorHAnsi"/>
          <w:b/>
          <w:sz w:val="24"/>
          <w:szCs w:val="24"/>
          <w:lang w:val="en"/>
        </w:rPr>
        <w:t xml:space="preserve"> 201</w:t>
      </w:r>
      <w:r w:rsidR="008E547B">
        <w:rPr>
          <w:rFonts w:cstheme="minorHAnsi"/>
          <w:b/>
          <w:sz w:val="24"/>
          <w:szCs w:val="24"/>
          <w:lang w:val="en"/>
        </w:rPr>
        <w:t>8</w:t>
      </w:r>
      <w:r w:rsidRPr="003E63D0">
        <w:rPr>
          <w:rFonts w:cstheme="minorHAnsi"/>
          <w:b/>
          <w:sz w:val="24"/>
          <w:szCs w:val="24"/>
          <w:lang w:val="en"/>
        </w:rPr>
        <w:t xml:space="preserve">.  </w:t>
      </w:r>
    </w:p>
    <w:p w:rsidR="009C66AE" w:rsidRPr="003E63D0" w:rsidRDefault="009C66AE" w:rsidP="009C66AE">
      <w:pPr>
        <w:spacing w:after="0" w:line="240" w:lineRule="auto"/>
        <w:rPr>
          <w:rFonts w:cstheme="minorHAnsi"/>
          <w:b/>
          <w:sz w:val="24"/>
          <w:szCs w:val="24"/>
        </w:rPr>
      </w:pPr>
    </w:p>
    <w:p w:rsidR="009C66AE" w:rsidRPr="003E63D0" w:rsidRDefault="00AB11D2" w:rsidP="009C66AE">
      <w:pPr>
        <w:rPr>
          <w:rFonts w:cstheme="minorHAnsi"/>
          <w:noProof/>
          <w:color w:val="403152"/>
          <w:sz w:val="24"/>
          <w:szCs w:val="24"/>
          <w:lang w:eastAsia="en-GB"/>
        </w:rPr>
      </w:pPr>
      <w:r w:rsidRPr="003E63D0">
        <w:rPr>
          <w:rFonts w:cstheme="minorHAnsi"/>
          <w:b/>
          <w:sz w:val="24"/>
          <w:szCs w:val="24"/>
        </w:rPr>
        <w:t>Applications forms</w:t>
      </w:r>
      <w:r w:rsidR="00874A97" w:rsidRPr="003E63D0">
        <w:rPr>
          <w:rFonts w:cstheme="minorHAnsi"/>
          <w:b/>
          <w:sz w:val="24"/>
          <w:szCs w:val="24"/>
        </w:rPr>
        <w:t xml:space="preserve"> </w:t>
      </w:r>
      <w:r w:rsidR="00F01B5C" w:rsidRPr="003E63D0">
        <w:rPr>
          <w:rFonts w:cstheme="minorHAnsi"/>
          <w:b/>
          <w:sz w:val="24"/>
          <w:szCs w:val="24"/>
        </w:rPr>
        <w:t xml:space="preserve">are </w:t>
      </w:r>
      <w:r w:rsidR="00CD0DEE" w:rsidRPr="003E63D0">
        <w:rPr>
          <w:rFonts w:cstheme="minorHAnsi"/>
          <w:b/>
          <w:sz w:val="24"/>
          <w:szCs w:val="24"/>
        </w:rPr>
        <w:t>available from NMAH</w:t>
      </w:r>
      <w:r w:rsidR="00874A97" w:rsidRPr="003E63D0">
        <w:rPr>
          <w:rFonts w:cstheme="minorHAnsi"/>
          <w:b/>
          <w:sz w:val="24"/>
          <w:szCs w:val="24"/>
        </w:rPr>
        <w:t xml:space="preserve">P Research Unit </w:t>
      </w:r>
      <w:r w:rsidR="009C66AE" w:rsidRPr="003E63D0">
        <w:rPr>
          <w:rFonts w:cstheme="minorHAnsi"/>
          <w:b/>
          <w:sz w:val="24"/>
          <w:szCs w:val="24"/>
        </w:rPr>
        <w:t>website</w:t>
      </w:r>
      <w:r w:rsidR="00BE3531" w:rsidRPr="003E63D0">
        <w:rPr>
          <w:rFonts w:cstheme="minorHAnsi"/>
          <w:b/>
          <w:sz w:val="24"/>
          <w:szCs w:val="24"/>
        </w:rPr>
        <w:t>:</w:t>
      </w:r>
      <w:r w:rsidR="009C66AE" w:rsidRPr="003E63D0">
        <w:rPr>
          <w:rFonts w:cstheme="minorHAnsi"/>
          <w:b/>
          <w:sz w:val="24"/>
          <w:szCs w:val="24"/>
        </w:rPr>
        <w:t xml:space="preserve">  </w:t>
      </w:r>
      <w:hyperlink r:id="rId11" w:history="1">
        <w:r w:rsidR="009C66AE" w:rsidRPr="003E63D0">
          <w:rPr>
            <w:rStyle w:val="Hyperlink"/>
            <w:rFonts w:cstheme="minorHAnsi"/>
            <w:b/>
            <w:noProof/>
            <w:sz w:val="24"/>
            <w:szCs w:val="24"/>
            <w:lang w:eastAsia="en-GB"/>
          </w:rPr>
          <w:t>www.nmahp-ru.ac.uk</w:t>
        </w:r>
      </w:hyperlink>
      <w:r w:rsidR="009C66AE" w:rsidRPr="003E63D0">
        <w:rPr>
          <w:rFonts w:cstheme="minorHAnsi"/>
          <w:noProof/>
          <w:color w:val="403152"/>
          <w:sz w:val="24"/>
          <w:szCs w:val="24"/>
          <w:lang w:eastAsia="en-GB"/>
        </w:rPr>
        <w:t xml:space="preserve">  </w:t>
      </w:r>
    </w:p>
    <w:p w:rsidR="0098747F" w:rsidRDefault="0098747F" w:rsidP="0098747F">
      <w:pPr>
        <w:spacing w:after="0"/>
        <w:rPr>
          <w:rFonts w:cstheme="minorHAnsi"/>
          <w:b/>
          <w:noProof/>
          <w:color w:val="403152"/>
          <w:sz w:val="24"/>
          <w:szCs w:val="24"/>
          <w:lang w:eastAsia="en-GB"/>
        </w:rPr>
      </w:pPr>
    </w:p>
    <w:p w:rsidR="00C154C9" w:rsidRPr="003E63D0" w:rsidRDefault="00C154C9" w:rsidP="009C66AE">
      <w:pPr>
        <w:rPr>
          <w:rFonts w:cstheme="minorHAnsi"/>
          <w:b/>
          <w:sz w:val="24"/>
          <w:szCs w:val="24"/>
        </w:rPr>
      </w:pPr>
      <w:r w:rsidRPr="003E63D0">
        <w:rPr>
          <w:rFonts w:cstheme="minorHAnsi"/>
          <w:b/>
          <w:noProof/>
          <w:color w:val="403152"/>
          <w:sz w:val="24"/>
          <w:szCs w:val="24"/>
          <w:lang w:eastAsia="en-GB"/>
        </w:rPr>
        <w:t xml:space="preserve">Please see below for guidance </w:t>
      </w:r>
      <w:r w:rsidR="007821D3">
        <w:rPr>
          <w:rFonts w:cstheme="minorHAnsi"/>
          <w:b/>
          <w:noProof/>
          <w:color w:val="403152"/>
          <w:sz w:val="24"/>
          <w:szCs w:val="24"/>
          <w:lang w:eastAsia="en-GB"/>
        </w:rPr>
        <w:t>in</w:t>
      </w:r>
      <w:r w:rsidRPr="003E63D0">
        <w:rPr>
          <w:rFonts w:cstheme="minorHAnsi"/>
          <w:b/>
          <w:noProof/>
          <w:color w:val="403152"/>
          <w:sz w:val="24"/>
          <w:szCs w:val="24"/>
          <w:lang w:eastAsia="en-GB"/>
        </w:rPr>
        <w:t xml:space="preserve"> completing the application form and CV.</w:t>
      </w:r>
    </w:p>
    <w:p w:rsidR="00AD2949" w:rsidRPr="003E63D0" w:rsidRDefault="00AD2949" w:rsidP="009C66AE">
      <w:pPr>
        <w:pStyle w:val="E-mailSignature"/>
        <w:rPr>
          <w:rFonts w:cstheme="minorHAnsi"/>
          <w:sz w:val="24"/>
          <w:szCs w:val="24"/>
        </w:rPr>
      </w:pPr>
    </w:p>
    <w:p w:rsidR="009C66AE" w:rsidRPr="003E63D0" w:rsidRDefault="009C66AE" w:rsidP="009C66AE">
      <w:pPr>
        <w:spacing w:line="240" w:lineRule="auto"/>
        <w:rPr>
          <w:rFonts w:cstheme="minorHAnsi"/>
          <w:b/>
          <w:sz w:val="24"/>
          <w:szCs w:val="24"/>
        </w:rPr>
      </w:pPr>
      <w:r w:rsidRPr="003E63D0">
        <w:rPr>
          <w:rFonts w:cstheme="minorHAnsi"/>
          <w:b/>
          <w:sz w:val="24"/>
          <w:szCs w:val="24"/>
        </w:rPr>
        <w:br w:type="page"/>
      </w:r>
    </w:p>
    <w:p w:rsidR="002E2DBD" w:rsidRPr="003E63D0" w:rsidRDefault="008C1BA9" w:rsidP="008C1BA9">
      <w:pPr>
        <w:spacing w:after="0"/>
        <w:jc w:val="center"/>
        <w:rPr>
          <w:rFonts w:cstheme="minorHAnsi"/>
          <w:b/>
          <w:sz w:val="24"/>
          <w:szCs w:val="24"/>
        </w:rPr>
      </w:pPr>
      <w:r w:rsidRPr="003E63D0">
        <w:rPr>
          <w:rFonts w:cstheme="minorHAnsi"/>
          <w:b/>
          <w:sz w:val="24"/>
          <w:szCs w:val="24"/>
        </w:rPr>
        <w:lastRenderedPageBreak/>
        <w:t>GUIDANCE FOR COMPLETING THE APPLICATION AND CV</w:t>
      </w:r>
    </w:p>
    <w:p w:rsidR="008C1BA9" w:rsidRPr="003E63D0" w:rsidRDefault="008C1BA9" w:rsidP="008C1BA9">
      <w:pPr>
        <w:spacing w:after="0"/>
        <w:jc w:val="center"/>
        <w:rPr>
          <w:rFonts w:cstheme="minorHAnsi"/>
          <w:b/>
          <w:sz w:val="24"/>
          <w:szCs w:val="24"/>
        </w:rPr>
      </w:pPr>
    </w:p>
    <w:p w:rsidR="00B23688" w:rsidRPr="003E63D0" w:rsidRDefault="002E2DBD" w:rsidP="008C1BA9">
      <w:pPr>
        <w:pStyle w:val="ListParagraph"/>
        <w:numPr>
          <w:ilvl w:val="0"/>
          <w:numId w:val="18"/>
        </w:numPr>
        <w:ind w:left="284" w:hanging="284"/>
        <w:rPr>
          <w:rFonts w:cstheme="minorHAnsi"/>
          <w:b/>
          <w:sz w:val="24"/>
          <w:szCs w:val="24"/>
        </w:rPr>
      </w:pPr>
      <w:r w:rsidRPr="003E63D0">
        <w:rPr>
          <w:rFonts w:cstheme="minorHAnsi"/>
          <w:b/>
          <w:sz w:val="24"/>
          <w:szCs w:val="24"/>
        </w:rPr>
        <w:t xml:space="preserve">Personal </w:t>
      </w:r>
      <w:r w:rsidR="00B23688" w:rsidRPr="003E63D0">
        <w:rPr>
          <w:rFonts w:cstheme="minorHAnsi"/>
          <w:b/>
          <w:sz w:val="24"/>
          <w:szCs w:val="24"/>
        </w:rPr>
        <w:t>Characteristics</w:t>
      </w:r>
    </w:p>
    <w:p w:rsidR="002E2DBD" w:rsidRPr="003E63D0" w:rsidRDefault="00B23688" w:rsidP="009C66AE">
      <w:pPr>
        <w:pStyle w:val="ListParagraph"/>
        <w:numPr>
          <w:ilvl w:val="1"/>
          <w:numId w:val="18"/>
        </w:numPr>
        <w:ind w:left="993"/>
        <w:rPr>
          <w:rFonts w:cstheme="minorHAnsi"/>
          <w:b/>
          <w:sz w:val="24"/>
          <w:szCs w:val="24"/>
        </w:rPr>
      </w:pPr>
      <w:r w:rsidRPr="003E63D0">
        <w:rPr>
          <w:rFonts w:cstheme="minorHAnsi"/>
          <w:b/>
          <w:sz w:val="24"/>
          <w:szCs w:val="24"/>
        </w:rPr>
        <w:t xml:space="preserve">Personal Details: </w:t>
      </w:r>
      <w:r w:rsidR="002E2DBD" w:rsidRPr="003E63D0">
        <w:rPr>
          <w:rFonts w:cstheme="minorHAnsi"/>
          <w:sz w:val="24"/>
          <w:szCs w:val="24"/>
        </w:rPr>
        <w:t>self-explanatory</w:t>
      </w:r>
      <w:r w:rsidR="002E2AA8" w:rsidRPr="003E63D0">
        <w:rPr>
          <w:rFonts w:cstheme="minorHAnsi"/>
          <w:sz w:val="24"/>
          <w:szCs w:val="24"/>
        </w:rPr>
        <w:t>, please provide contact</w:t>
      </w:r>
      <w:r w:rsidR="002E2DBD" w:rsidRPr="003E63D0">
        <w:rPr>
          <w:rFonts w:cstheme="minorHAnsi"/>
          <w:sz w:val="24"/>
          <w:szCs w:val="24"/>
        </w:rPr>
        <w:t xml:space="preserve"> details</w:t>
      </w:r>
      <w:r w:rsidR="002E2AA8" w:rsidRPr="003E63D0">
        <w:rPr>
          <w:rFonts w:cstheme="minorHAnsi"/>
          <w:sz w:val="24"/>
          <w:szCs w:val="24"/>
        </w:rPr>
        <w:t xml:space="preserve"> and current employer</w:t>
      </w:r>
      <w:r w:rsidR="002E2DBD" w:rsidRPr="003E63D0">
        <w:rPr>
          <w:rFonts w:cstheme="minorHAnsi"/>
          <w:b/>
          <w:sz w:val="24"/>
          <w:szCs w:val="24"/>
        </w:rPr>
        <w:t xml:space="preserve">.  </w:t>
      </w:r>
    </w:p>
    <w:p w:rsidR="00824135" w:rsidRPr="003E63D0" w:rsidRDefault="00824135" w:rsidP="009C66AE">
      <w:pPr>
        <w:pStyle w:val="ListParagraph"/>
        <w:numPr>
          <w:ilvl w:val="1"/>
          <w:numId w:val="18"/>
        </w:numPr>
        <w:ind w:left="993"/>
        <w:rPr>
          <w:rFonts w:cstheme="minorHAnsi"/>
          <w:b/>
          <w:sz w:val="24"/>
          <w:szCs w:val="24"/>
        </w:rPr>
      </w:pPr>
      <w:r w:rsidRPr="003E63D0">
        <w:rPr>
          <w:rFonts w:cstheme="minorHAnsi"/>
          <w:b/>
          <w:sz w:val="24"/>
          <w:szCs w:val="24"/>
        </w:rPr>
        <w:t>Relevant research</w:t>
      </w:r>
      <w:r w:rsidR="00B23688" w:rsidRPr="003E63D0">
        <w:rPr>
          <w:rFonts w:cstheme="minorHAnsi"/>
          <w:b/>
          <w:sz w:val="24"/>
          <w:szCs w:val="24"/>
        </w:rPr>
        <w:t xml:space="preserve">: </w:t>
      </w:r>
      <w:r w:rsidR="002E2DBD" w:rsidRPr="003E63D0">
        <w:rPr>
          <w:rFonts w:cstheme="minorHAnsi"/>
          <w:sz w:val="24"/>
          <w:szCs w:val="24"/>
        </w:rPr>
        <w:t xml:space="preserve">outline your research experience. For those with a PhD this will be straightforward to complete. </w:t>
      </w:r>
      <w:r w:rsidR="002E2AA8" w:rsidRPr="003E63D0">
        <w:rPr>
          <w:rFonts w:cstheme="minorHAnsi"/>
          <w:sz w:val="24"/>
          <w:szCs w:val="24"/>
        </w:rPr>
        <w:t>For t</w:t>
      </w:r>
      <w:r w:rsidR="002E2DBD" w:rsidRPr="003E63D0">
        <w:rPr>
          <w:rFonts w:cstheme="minorHAnsi"/>
          <w:sz w:val="24"/>
          <w:szCs w:val="24"/>
        </w:rPr>
        <w:t xml:space="preserve">hose </w:t>
      </w:r>
      <w:r w:rsidR="002E2AA8" w:rsidRPr="003E63D0">
        <w:rPr>
          <w:rFonts w:cstheme="minorHAnsi"/>
          <w:sz w:val="24"/>
          <w:szCs w:val="24"/>
        </w:rPr>
        <w:t>without a PhD briefly describe a</w:t>
      </w:r>
      <w:r w:rsidR="002E2DBD" w:rsidRPr="003E63D0">
        <w:rPr>
          <w:rFonts w:cstheme="minorHAnsi"/>
          <w:sz w:val="24"/>
          <w:szCs w:val="24"/>
        </w:rPr>
        <w:t xml:space="preserve"> study</w:t>
      </w:r>
      <w:r w:rsidR="002E2AA8" w:rsidRPr="003E63D0">
        <w:rPr>
          <w:rFonts w:cstheme="minorHAnsi"/>
          <w:sz w:val="24"/>
          <w:szCs w:val="24"/>
        </w:rPr>
        <w:t>/piece of research</w:t>
      </w:r>
      <w:r w:rsidR="002E2DBD" w:rsidRPr="003E63D0">
        <w:rPr>
          <w:rFonts w:cstheme="minorHAnsi"/>
          <w:sz w:val="24"/>
          <w:szCs w:val="24"/>
        </w:rPr>
        <w:t xml:space="preserve"> </w:t>
      </w:r>
      <w:r w:rsidR="00D42FCB" w:rsidRPr="003E63D0">
        <w:rPr>
          <w:rFonts w:cstheme="minorHAnsi"/>
          <w:sz w:val="24"/>
          <w:szCs w:val="24"/>
        </w:rPr>
        <w:t>that you</w:t>
      </w:r>
      <w:r w:rsidR="002E2AA8" w:rsidRPr="003E63D0">
        <w:rPr>
          <w:rFonts w:cstheme="minorHAnsi"/>
          <w:sz w:val="24"/>
          <w:szCs w:val="24"/>
        </w:rPr>
        <w:t xml:space="preserve"> </w:t>
      </w:r>
      <w:r w:rsidR="002E25C4" w:rsidRPr="003E63D0">
        <w:rPr>
          <w:rFonts w:cstheme="minorHAnsi"/>
          <w:sz w:val="24"/>
          <w:szCs w:val="24"/>
        </w:rPr>
        <w:t xml:space="preserve">have been the principal investigator or you </w:t>
      </w:r>
      <w:r w:rsidR="002E2AA8" w:rsidRPr="003E63D0">
        <w:rPr>
          <w:rFonts w:cstheme="minorHAnsi"/>
          <w:sz w:val="24"/>
          <w:szCs w:val="24"/>
        </w:rPr>
        <w:t xml:space="preserve">feel you have </w:t>
      </w:r>
      <w:r w:rsidR="00D42FCB" w:rsidRPr="003E63D0">
        <w:rPr>
          <w:rFonts w:cstheme="minorHAnsi"/>
          <w:sz w:val="24"/>
          <w:szCs w:val="24"/>
        </w:rPr>
        <w:t>been</w:t>
      </w:r>
      <w:r w:rsidR="002E2AA8" w:rsidRPr="003E63D0">
        <w:rPr>
          <w:rFonts w:cstheme="minorHAnsi"/>
          <w:sz w:val="24"/>
          <w:szCs w:val="24"/>
        </w:rPr>
        <w:t xml:space="preserve"> closely</w:t>
      </w:r>
      <w:r w:rsidR="00D42FCB" w:rsidRPr="003E63D0">
        <w:rPr>
          <w:rFonts w:cstheme="minorHAnsi"/>
          <w:sz w:val="24"/>
          <w:szCs w:val="24"/>
        </w:rPr>
        <w:t xml:space="preserve"> involved </w:t>
      </w:r>
      <w:r w:rsidR="00F71750" w:rsidRPr="003E63D0">
        <w:rPr>
          <w:rFonts w:cstheme="minorHAnsi"/>
          <w:sz w:val="24"/>
          <w:szCs w:val="24"/>
        </w:rPr>
        <w:t>with</w:t>
      </w:r>
      <w:r w:rsidR="002E2AA8" w:rsidRPr="003E63D0">
        <w:rPr>
          <w:rFonts w:cstheme="minorHAnsi"/>
          <w:sz w:val="24"/>
          <w:szCs w:val="24"/>
        </w:rPr>
        <w:t xml:space="preserve"> such as </w:t>
      </w:r>
      <w:r w:rsidR="002E2DBD" w:rsidRPr="003E63D0">
        <w:rPr>
          <w:rFonts w:cstheme="minorHAnsi"/>
          <w:sz w:val="24"/>
          <w:szCs w:val="24"/>
        </w:rPr>
        <w:t xml:space="preserve">a clinical </w:t>
      </w:r>
      <w:r w:rsidR="002E2AA8" w:rsidRPr="003E63D0">
        <w:rPr>
          <w:rFonts w:cstheme="minorHAnsi"/>
          <w:sz w:val="24"/>
          <w:szCs w:val="24"/>
        </w:rPr>
        <w:t xml:space="preserve">trial. </w:t>
      </w:r>
    </w:p>
    <w:p w:rsidR="00B23688" w:rsidRDefault="00B23688" w:rsidP="0098747F">
      <w:pPr>
        <w:pStyle w:val="ListParagraph"/>
        <w:numPr>
          <w:ilvl w:val="1"/>
          <w:numId w:val="18"/>
        </w:numPr>
        <w:spacing w:after="0"/>
        <w:ind w:left="993"/>
        <w:rPr>
          <w:rFonts w:cstheme="minorHAnsi"/>
          <w:b/>
          <w:sz w:val="24"/>
          <w:szCs w:val="24"/>
        </w:rPr>
      </w:pPr>
      <w:r w:rsidRPr="003E63D0">
        <w:rPr>
          <w:rFonts w:cstheme="minorHAnsi"/>
          <w:b/>
          <w:sz w:val="24"/>
          <w:szCs w:val="24"/>
        </w:rPr>
        <w:t xml:space="preserve">Personal statement: </w:t>
      </w:r>
      <w:r w:rsidRPr="003E63D0">
        <w:rPr>
          <w:rFonts w:cstheme="minorHAnsi"/>
          <w:sz w:val="24"/>
          <w:szCs w:val="24"/>
        </w:rPr>
        <w:t xml:space="preserve">write about </w:t>
      </w:r>
      <w:r w:rsidR="002E25C4" w:rsidRPr="003E63D0">
        <w:rPr>
          <w:rFonts w:cstheme="minorHAnsi"/>
          <w:sz w:val="24"/>
          <w:szCs w:val="24"/>
        </w:rPr>
        <w:t xml:space="preserve">the skills/attributes you could bring to </w:t>
      </w:r>
      <w:r w:rsidR="00BE3531" w:rsidRPr="003E63D0">
        <w:rPr>
          <w:rFonts w:cstheme="minorHAnsi"/>
          <w:sz w:val="24"/>
          <w:szCs w:val="24"/>
        </w:rPr>
        <w:t xml:space="preserve">the award </w:t>
      </w:r>
      <w:r w:rsidRPr="003E63D0">
        <w:rPr>
          <w:rFonts w:cstheme="minorHAnsi"/>
          <w:sz w:val="24"/>
          <w:szCs w:val="24"/>
        </w:rPr>
        <w:t>(</w:t>
      </w:r>
      <w:r w:rsidR="00ED488B">
        <w:rPr>
          <w:rFonts w:cstheme="minorHAnsi"/>
          <w:sz w:val="24"/>
          <w:szCs w:val="24"/>
        </w:rPr>
        <w:t>2</w:t>
      </w:r>
      <w:r w:rsidRPr="003E63D0">
        <w:rPr>
          <w:rFonts w:cstheme="minorHAnsi"/>
          <w:sz w:val="24"/>
          <w:szCs w:val="24"/>
        </w:rPr>
        <w:t>00 words)</w:t>
      </w:r>
      <w:r w:rsidRPr="003E63D0">
        <w:rPr>
          <w:rFonts w:cstheme="minorHAnsi"/>
          <w:b/>
          <w:sz w:val="24"/>
          <w:szCs w:val="24"/>
        </w:rPr>
        <w:t xml:space="preserve"> </w:t>
      </w:r>
    </w:p>
    <w:p w:rsidR="0098747F" w:rsidRPr="0098747F" w:rsidRDefault="0098747F" w:rsidP="0098747F">
      <w:pPr>
        <w:spacing w:after="0"/>
        <w:ind w:left="561"/>
        <w:rPr>
          <w:rFonts w:cstheme="minorHAnsi"/>
          <w:b/>
          <w:sz w:val="24"/>
          <w:szCs w:val="24"/>
        </w:rPr>
      </w:pPr>
    </w:p>
    <w:p w:rsidR="0028104E" w:rsidRPr="003E63D0" w:rsidRDefault="0028104E" w:rsidP="008C1BA9">
      <w:pPr>
        <w:pStyle w:val="ListParagraph"/>
        <w:numPr>
          <w:ilvl w:val="0"/>
          <w:numId w:val="18"/>
        </w:numPr>
        <w:ind w:left="284" w:hanging="284"/>
        <w:rPr>
          <w:rFonts w:cstheme="minorHAnsi"/>
          <w:b/>
          <w:sz w:val="24"/>
          <w:szCs w:val="24"/>
        </w:rPr>
      </w:pPr>
      <w:r w:rsidRPr="003E63D0">
        <w:rPr>
          <w:rFonts w:cstheme="minorHAnsi"/>
          <w:b/>
          <w:sz w:val="24"/>
          <w:szCs w:val="24"/>
        </w:rPr>
        <w:t>Environment</w:t>
      </w:r>
    </w:p>
    <w:p w:rsidR="00824135" w:rsidRPr="003E63D0" w:rsidRDefault="00B84920" w:rsidP="009C66AE">
      <w:pPr>
        <w:pStyle w:val="ListParagraph"/>
        <w:numPr>
          <w:ilvl w:val="1"/>
          <w:numId w:val="18"/>
        </w:numPr>
        <w:ind w:left="993"/>
        <w:rPr>
          <w:rFonts w:cstheme="minorHAnsi"/>
          <w:b/>
          <w:sz w:val="24"/>
          <w:szCs w:val="24"/>
        </w:rPr>
      </w:pPr>
      <w:r w:rsidRPr="003E63D0">
        <w:rPr>
          <w:rFonts w:cstheme="minorHAnsi"/>
          <w:b/>
          <w:sz w:val="24"/>
          <w:szCs w:val="24"/>
        </w:rPr>
        <w:t xml:space="preserve">NHS or </w:t>
      </w:r>
      <w:r w:rsidR="009D34BB" w:rsidRPr="003E63D0">
        <w:rPr>
          <w:rFonts w:cstheme="minorHAnsi"/>
          <w:b/>
          <w:sz w:val="24"/>
          <w:szCs w:val="24"/>
        </w:rPr>
        <w:t>HEI</w:t>
      </w:r>
      <w:r w:rsidR="008018B8" w:rsidRPr="003E63D0">
        <w:rPr>
          <w:rFonts w:cstheme="minorHAnsi"/>
          <w:b/>
          <w:sz w:val="24"/>
          <w:szCs w:val="24"/>
        </w:rPr>
        <w:t xml:space="preserve">: </w:t>
      </w:r>
      <w:r w:rsidR="00B621C1" w:rsidRPr="003E63D0">
        <w:rPr>
          <w:rFonts w:cstheme="minorHAnsi"/>
          <w:sz w:val="24"/>
          <w:szCs w:val="24"/>
        </w:rPr>
        <w:t>where</w:t>
      </w:r>
      <w:r w:rsidR="00824135" w:rsidRPr="003E63D0">
        <w:rPr>
          <w:rFonts w:cstheme="minorHAnsi"/>
          <w:sz w:val="24"/>
          <w:szCs w:val="24"/>
        </w:rPr>
        <w:t xml:space="preserve"> your potential research sits</w:t>
      </w:r>
      <w:r w:rsidR="009D34BB" w:rsidRPr="003E63D0">
        <w:rPr>
          <w:rFonts w:cstheme="minorHAnsi"/>
          <w:sz w:val="24"/>
          <w:szCs w:val="24"/>
        </w:rPr>
        <w:t xml:space="preserve"> or where the scholarship activity will be undertaken</w:t>
      </w:r>
      <w:r w:rsidR="00824135" w:rsidRPr="003E63D0">
        <w:rPr>
          <w:rFonts w:cstheme="minorHAnsi"/>
          <w:sz w:val="24"/>
          <w:szCs w:val="24"/>
        </w:rPr>
        <w:t>.</w:t>
      </w:r>
      <w:r w:rsidR="00BE3531" w:rsidRPr="003E63D0">
        <w:rPr>
          <w:rFonts w:cstheme="minorHAnsi"/>
          <w:sz w:val="24"/>
          <w:szCs w:val="24"/>
        </w:rPr>
        <w:t xml:space="preserve"> T</w:t>
      </w:r>
      <w:r w:rsidR="009D34BB" w:rsidRPr="003E63D0">
        <w:rPr>
          <w:rFonts w:cstheme="minorHAnsi"/>
          <w:sz w:val="24"/>
          <w:szCs w:val="24"/>
        </w:rPr>
        <w:t>ravel scholarships must provide exact details of the organisation(s) they will visit and why.</w:t>
      </w:r>
    </w:p>
    <w:p w:rsidR="00FD1363" w:rsidRPr="003E63D0" w:rsidRDefault="00FD1363" w:rsidP="009C66AE">
      <w:pPr>
        <w:pStyle w:val="ListParagraph"/>
        <w:numPr>
          <w:ilvl w:val="1"/>
          <w:numId w:val="18"/>
        </w:numPr>
        <w:ind w:left="993"/>
        <w:rPr>
          <w:rFonts w:cstheme="minorHAnsi"/>
          <w:b/>
          <w:sz w:val="24"/>
          <w:szCs w:val="24"/>
        </w:rPr>
      </w:pPr>
      <w:r w:rsidRPr="003E63D0">
        <w:rPr>
          <w:rFonts w:cstheme="minorHAnsi"/>
          <w:b/>
          <w:sz w:val="24"/>
          <w:szCs w:val="24"/>
        </w:rPr>
        <w:t xml:space="preserve">Potential mentors: </w:t>
      </w:r>
      <w:r w:rsidRPr="003E63D0">
        <w:rPr>
          <w:rFonts w:cstheme="minorHAnsi"/>
          <w:sz w:val="24"/>
          <w:szCs w:val="24"/>
        </w:rPr>
        <w:t xml:space="preserve">Suggest </w:t>
      </w:r>
      <w:r w:rsidR="0009073E" w:rsidRPr="003E63D0">
        <w:rPr>
          <w:rFonts w:cstheme="minorHAnsi"/>
          <w:sz w:val="24"/>
          <w:szCs w:val="24"/>
        </w:rPr>
        <w:t>mentor(s)</w:t>
      </w:r>
      <w:r w:rsidR="00BE3531" w:rsidRPr="003E63D0">
        <w:rPr>
          <w:rFonts w:cstheme="minorHAnsi"/>
          <w:sz w:val="24"/>
          <w:szCs w:val="24"/>
        </w:rPr>
        <w:t xml:space="preserve"> if appropriate.</w:t>
      </w:r>
    </w:p>
    <w:p w:rsidR="002E25C4" w:rsidRPr="0098747F" w:rsidRDefault="002E25C4" w:rsidP="007C68F9">
      <w:pPr>
        <w:pStyle w:val="ListParagraph"/>
        <w:numPr>
          <w:ilvl w:val="1"/>
          <w:numId w:val="18"/>
        </w:numPr>
        <w:spacing w:after="0"/>
        <w:ind w:left="993"/>
        <w:rPr>
          <w:rFonts w:cstheme="minorHAnsi"/>
          <w:b/>
          <w:sz w:val="24"/>
          <w:szCs w:val="24"/>
        </w:rPr>
      </w:pPr>
      <w:r w:rsidRPr="003E63D0">
        <w:rPr>
          <w:rFonts w:cstheme="minorHAnsi"/>
          <w:b/>
          <w:sz w:val="24"/>
          <w:szCs w:val="24"/>
        </w:rPr>
        <w:t>Managerial support:</w:t>
      </w:r>
      <w:r w:rsidR="0009073E" w:rsidRPr="003E63D0">
        <w:rPr>
          <w:rFonts w:cstheme="minorHAnsi"/>
          <w:sz w:val="24"/>
          <w:szCs w:val="24"/>
        </w:rPr>
        <w:t xml:space="preserve"> A signature from an HEI or</w:t>
      </w:r>
      <w:r w:rsidR="009D34BB" w:rsidRPr="003E63D0">
        <w:rPr>
          <w:rFonts w:cstheme="minorHAnsi"/>
          <w:sz w:val="24"/>
          <w:szCs w:val="24"/>
        </w:rPr>
        <w:t xml:space="preserve"> NHS manager (or both where a collaboration is proposed) </w:t>
      </w:r>
      <w:r w:rsidRPr="003E63D0">
        <w:rPr>
          <w:rFonts w:cstheme="minorHAnsi"/>
          <w:sz w:val="24"/>
          <w:szCs w:val="24"/>
        </w:rPr>
        <w:t>confirming they have read the completed application an</w:t>
      </w:r>
      <w:r w:rsidR="0009073E" w:rsidRPr="003E63D0">
        <w:rPr>
          <w:rFonts w:cstheme="minorHAnsi"/>
          <w:sz w:val="24"/>
          <w:szCs w:val="24"/>
        </w:rPr>
        <w:t>d support the applicant</w:t>
      </w:r>
      <w:r w:rsidRPr="003E63D0">
        <w:rPr>
          <w:rFonts w:cstheme="minorHAnsi"/>
          <w:sz w:val="24"/>
          <w:szCs w:val="24"/>
        </w:rPr>
        <w:t>.</w:t>
      </w:r>
    </w:p>
    <w:p w:rsidR="0098747F" w:rsidRPr="0098747F" w:rsidRDefault="0098747F" w:rsidP="0098747F">
      <w:pPr>
        <w:spacing w:after="0"/>
        <w:ind w:left="561"/>
        <w:rPr>
          <w:rFonts w:cstheme="minorHAnsi"/>
          <w:b/>
          <w:sz w:val="24"/>
          <w:szCs w:val="24"/>
        </w:rPr>
      </w:pPr>
    </w:p>
    <w:p w:rsidR="007944F8" w:rsidRPr="003E63D0" w:rsidRDefault="007944F8" w:rsidP="008C1BA9">
      <w:pPr>
        <w:pStyle w:val="ListParagraph"/>
        <w:numPr>
          <w:ilvl w:val="0"/>
          <w:numId w:val="18"/>
        </w:numPr>
        <w:ind w:left="284" w:hanging="284"/>
        <w:rPr>
          <w:rFonts w:cstheme="minorHAnsi"/>
          <w:b/>
          <w:sz w:val="24"/>
          <w:szCs w:val="24"/>
        </w:rPr>
      </w:pPr>
      <w:r w:rsidRPr="003E63D0">
        <w:rPr>
          <w:rFonts w:cstheme="minorHAnsi"/>
          <w:b/>
          <w:sz w:val="24"/>
          <w:szCs w:val="24"/>
        </w:rPr>
        <w:t>Clinical Issue</w:t>
      </w:r>
    </w:p>
    <w:p w:rsidR="00800E65" w:rsidRPr="003E63D0" w:rsidRDefault="00354869" w:rsidP="009C66AE">
      <w:pPr>
        <w:pStyle w:val="ListParagraph"/>
        <w:numPr>
          <w:ilvl w:val="1"/>
          <w:numId w:val="18"/>
        </w:numPr>
        <w:ind w:left="993"/>
        <w:rPr>
          <w:rFonts w:cstheme="minorHAnsi"/>
          <w:b/>
          <w:sz w:val="24"/>
          <w:szCs w:val="24"/>
        </w:rPr>
      </w:pPr>
      <w:r w:rsidRPr="003E63D0">
        <w:rPr>
          <w:rFonts w:cstheme="minorHAnsi"/>
          <w:b/>
          <w:sz w:val="24"/>
          <w:szCs w:val="24"/>
        </w:rPr>
        <w:t>Broad title:</w:t>
      </w:r>
      <w:r w:rsidR="00800E65" w:rsidRPr="003E63D0">
        <w:rPr>
          <w:rFonts w:cstheme="minorHAnsi"/>
          <w:b/>
          <w:sz w:val="24"/>
          <w:szCs w:val="24"/>
        </w:rPr>
        <w:t xml:space="preserve"> </w:t>
      </w:r>
      <w:r w:rsidR="00800E65" w:rsidRPr="003E63D0">
        <w:rPr>
          <w:rFonts w:cstheme="minorHAnsi"/>
          <w:sz w:val="24"/>
          <w:szCs w:val="24"/>
        </w:rPr>
        <w:t>give a broad potential title if appropriate or a few lines.</w:t>
      </w:r>
    </w:p>
    <w:p w:rsidR="00800E65" w:rsidRPr="003E63D0" w:rsidRDefault="00800E65" w:rsidP="009C66AE">
      <w:pPr>
        <w:pStyle w:val="ListParagraph"/>
        <w:numPr>
          <w:ilvl w:val="1"/>
          <w:numId w:val="18"/>
        </w:numPr>
        <w:ind w:left="993"/>
        <w:rPr>
          <w:rFonts w:cstheme="minorHAnsi"/>
          <w:sz w:val="24"/>
          <w:szCs w:val="24"/>
        </w:rPr>
      </w:pPr>
      <w:r w:rsidRPr="003E63D0">
        <w:rPr>
          <w:rFonts w:cstheme="minorHAnsi"/>
          <w:b/>
          <w:sz w:val="24"/>
          <w:szCs w:val="24"/>
        </w:rPr>
        <w:t xml:space="preserve">Summary of </w:t>
      </w:r>
      <w:r w:rsidR="00291436" w:rsidRPr="003E63D0">
        <w:rPr>
          <w:rFonts w:cstheme="minorHAnsi"/>
          <w:b/>
          <w:sz w:val="24"/>
          <w:szCs w:val="24"/>
        </w:rPr>
        <w:t>research interest</w:t>
      </w:r>
      <w:r w:rsidRPr="003E63D0">
        <w:rPr>
          <w:rFonts w:cstheme="minorHAnsi"/>
          <w:b/>
          <w:sz w:val="24"/>
          <w:szCs w:val="24"/>
        </w:rPr>
        <w:t xml:space="preserve"> </w:t>
      </w:r>
      <w:r w:rsidR="009D34BB" w:rsidRPr="003E63D0">
        <w:rPr>
          <w:rFonts w:cstheme="minorHAnsi"/>
          <w:sz w:val="24"/>
          <w:szCs w:val="24"/>
        </w:rPr>
        <w:t>(</w:t>
      </w:r>
      <w:r w:rsidR="00ED488B">
        <w:rPr>
          <w:rFonts w:cstheme="minorHAnsi"/>
          <w:sz w:val="24"/>
          <w:szCs w:val="24"/>
        </w:rPr>
        <w:t>5</w:t>
      </w:r>
      <w:r w:rsidRPr="003E63D0">
        <w:rPr>
          <w:rFonts w:cstheme="minorHAnsi"/>
          <w:sz w:val="24"/>
          <w:szCs w:val="24"/>
        </w:rPr>
        <w:t>00 words)</w:t>
      </w:r>
      <w:r w:rsidRPr="003E63D0">
        <w:rPr>
          <w:rFonts w:cstheme="minorHAnsi"/>
          <w:b/>
          <w:sz w:val="24"/>
          <w:szCs w:val="24"/>
        </w:rPr>
        <w:t xml:space="preserve"> </w:t>
      </w:r>
      <w:r w:rsidRPr="003E63D0">
        <w:rPr>
          <w:rFonts w:cstheme="minorHAnsi"/>
          <w:sz w:val="24"/>
          <w:szCs w:val="24"/>
        </w:rPr>
        <w:t xml:space="preserve">- in layman’s terms </w:t>
      </w:r>
      <w:r w:rsidR="005C4AC3" w:rsidRPr="003E63D0">
        <w:rPr>
          <w:rFonts w:cstheme="minorHAnsi"/>
          <w:sz w:val="24"/>
          <w:szCs w:val="24"/>
        </w:rPr>
        <w:t xml:space="preserve">outline </w:t>
      </w:r>
      <w:r w:rsidRPr="003E63D0">
        <w:rPr>
          <w:rFonts w:cstheme="minorHAnsi"/>
          <w:sz w:val="24"/>
          <w:szCs w:val="24"/>
        </w:rPr>
        <w:t xml:space="preserve"> your </w:t>
      </w:r>
      <w:r w:rsidR="005C4AC3" w:rsidRPr="003E63D0">
        <w:rPr>
          <w:rFonts w:cstheme="minorHAnsi"/>
          <w:sz w:val="24"/>
          <w:szCs w:val="24"/>
        </w:rPr>
        <w:t xml:space="preserve">potential </w:t>
      </w:r>
      <w:r w:rsidR="009D34BB" w:rsidRPr="003E63D0">
        <w:rPr>
          <w:rFonts w:cstheme="minorHAnsi"/>
          <w:sz w:val="24"/>
          <w:szCs w:val="24"/>
        </w:rPr>
        <w:t xml:space="preserve">activity </w:t>
      </w:r>
      <w:r w:rsidRPr="003E63D0">
        <w:rPr>
          <w:rFonts w:cstheme="minorHAnsi"/>
          <w:sz w:val="24"/>
          <w:szCs w:val="24"/>
        </w:rPr>
        <w:t>explaining</w:t>
      </w:r>
      <w:r w:rsidR="00B621C1" w:rsidRPr="003E63D0">
        <w:rPr>
          <w:rFonts w:cstheme="minorHAnsi"/>
          <w:sz w:val="24"/>
          <w:szCs w:val="24"/>
        </w:rPr>
        <w:t xml:space="preserve"> the</w:t>
      </w:r>
      <w:r w:rsidRPr="003E63D0">
        <w:rPr>
          <w:rFonts w:cstheme="minorHAnsi"/>
          <w:sz w:val="24"/>
          <w:szCs w:val="24"/>
        </w:rPr>
        <w:t xml:space="preserve">: </w:t>
      </w:r>
    </w:p>
    <w:p w:rsidR="00800E65" w:rsidRPr="003E63D0" w:rsidRDefault="00800E65" w:rsidP="007C68F9">
      <w:pPr>
        <w:pStyle w:val="ListParagraph"/>
        <w:numPr>
          <w:ilvl w:val="2"/>
          <w:numId w:val="18"/>
        </w:numPr>
        <w:ind w:left="1701" w:hanging="708"/>
        <w:rPr>
          <w:rFonts w:cstheme="minorHAnsi"/>
          <w:sz w:val="24"/>
          <w:szCs w:val="24"/>
        </w:rPr>
      </w:pPr>
      <w:r w:rsidRPr="003E63D0">
        <w:rPr>
          <w:rFonts w:cstheme="minorHAnsi"/>
          <w:sz w:val="24"/>
          <w:szCs w:val="24"/>
        </w:rPr>
        <w:t xml:space="preserve">context of the research </w:t>
      </w:r>
      <w:r w:rsidR="00091825" w:rsidRPr="003E63D0">
        <w:rPr>
          <w:rFonts w:cstheme="minorHAnsi"/>
          <w:sz w:val="24"/>
          <w:szCs w:val="24"/>
        </w:rPr>
        <w:t xml:space="preserve">relating it to </w:t>
      </w:r>
      <w:r w:rsidR="00947A97" w:rsidRPr="003E63D0">
        <w:rPr>
          <w:rFonts w:cstheme="minorHAnsi"/>
          <w:sz w:val="24"/>
          <w:szCs w:val="24"/>
        </w:rPr>
        <w:t xml:space="preserve">the </w:t>
      </w:r>
      <w:r w:rsidR="00947A97" w:rsidRPr="003E63D0">
        <w:rPr>
          <w:rFonts w:cstheme="minorHAnsi"/>
          <w:color w:val="212121"/>
          <w:sz w:val="24"/>
          <w:szCs w:val="24"/>
          <w:shd w:val="clear" w:color="auto" w:fill="FFFFFF"/>
        </w:rPr>
        <w:t>Vale of Leven Hospital (VOLH) Inquiry and its recommendations</w:t>
      </w:r>
    </w:p>
    <w:p w:rsidR="009D34BB" w:rsidRPr="003E63D0" w:rsidRDefault="00800E65" w:rsidP="009D34BB">
      <w:pPr>
        <w:pStyle w:val="ListParagraph"/>
        <w:numPr>
          <w:ilvl w:val="2"/>
          <w:numId w:val="18"/>
        </w:numPr>
        <w:ind w:left="1701" w:hanging="708"/>
        <w:rPr>
          <w:rFonts w:cstheme="minorHAnsi"/>
          <w:sz w:val="24"/>
          <w:szCs w:val="24"/>
        </w:rPr>
      </w:pPr>
      <w:r w:rsidRPr="003E63D0">
        <w:rPr>
          <w:rFonts w:cstheme="minorHAnsi"/>
          <w:sz w:val="24"/>
          <w:szCs w:val="24"/>
        </w:rPr>
        <w:t xml:space="preserve">aims and objectives </w:t>
      </w:r>
    </w:p>
    <w:p w:rsidR="009D34BB" w:rsidRPr="003E63D0" w:rsidRDefault="009D34BB" w:rsidP="009D34BB">
      <w:pPr>
        <w:pStyle w:val="ListParagraph"/>
        <w:numPr>
          <w:ilvl w:val="2"/>
          <w:numId w:val="18"/>
        </w:numPr>
        <w:ind w:left="1701" w:hanging="708"/>
        <w:rPr>
          <w:rFonts w:cstheme="minorHAnsi"/>
          <w:sz w:val="24"/>
          <w:szCs w:val="24"/>
        </w:rPr>
      </w:pPr>
      <w:r w:rsidRPr="003E63D0">
        <w:rPr>
          <w:rFonts w:cstheme="minorHAnsi"/>
          <w:sz w:val="24"/>
          <w:szCs w:val="24"/>
        </w:rPr>
        <w:t>project plan/methods</w:t>
      </w:r>
      <w:r w:rsidR="00947A97" w:rsidRPr="003E63D0">
        <w:rPr>
          <w:rFonts w:cstheme="minorHAnsi"/>
          <w:sz w:val="24"/>
          <w:szCs w:val="24"/>
        </w:rPr>
        <w:t xml:space="preserve"> if appropriate (Travel scholarships may outline what knowledge they hope to gather)</w:t>
      </w:r>
    </w:p>
    <w:p w:rsidR="00C27360" w:rsidRDefault="00800E65" w:rsidP="00C27360">
      <w:pPr>
        <w:pStyle w:val="ListParagraph"/>
        <w:numPr>
          <w:ilvl w:val="2"/>
          <w:numId w:val="18"/>
        </w:numPr>
        <w:spacing w:after="0"/>
        <w:ind w:left="1701" w:hanging="708"/>
        <w:rPr>
          <w:rFonts w:cstheme="minorHAnsi"/>
          <w:sz w:val="24"/>
          <w:szCs w:val="24"/>
        </w:rPr>
      </w:pPr>
      <w:r w:rsidRPr="003E63D0">
        <w:rPr>
          <w:rFonts w:cstheme="minorHAnsi"/>
          <w:sz w:val="24"/>
          <w:szCs w:val="24"/>
        </w:rPr>
        <w:t xml:space="preserve">potential </w:t>
      </w:r>
      <w:r w:rsidR="009D34BB" w:rsidRPr="003E63D0">
        <w:rPr>
          <w:rFonts w:cstheme="minorHAnsi"/>
          <w:sz w:val="24"/>
          <w:szCs w:val="24"/>
        </w:rPr>
        <w:t xml:space="preserve">significance </w:t>
      </w:r>
      <w:r w:rsidRPr="003E63D0">
        <w:rPr>
          <w:rFonts w:cstheme="minorHAnsi"/>
          <w:sz w:val="24"/>
          <w:szCs w:val="24"/>
        </w:rPr>
        <w:t xml:space="preserve">and benefits </w:t>
      </w:r>
      <w:r w:rsidR="00091825" w:rsidRPr="003E63D0">
        <w:rPr>
          <w:rFonts w:cstheme="minorHAnsi"/>
          <w:sz w:val="24"/>
          <w:szCs w:val="24"/>
        </w:rPr>
        <w:t>to NHS</w:t>
      </w:r>
    </w:p>
    <w:p w:rsidR="0098747F" w:rsidRPr="0098747F" w:rsidRDefault="0098747F" w:rsidP="0098747F">
      <w:pPr>
        <w:spacing w:after="0"/>
        <w:ind w:left="993"/>
        <w:rPr>
          <w:rFonts w:cstheme="minorHAnsi"/>
          <w:sz w:val="24"/>
          <w:szCs w:val="24"/>
        </w:rPr>
      </w:pPr>
    </w:p>
    <w:p w:rsidR="009D34BB" w:rsidRPr="003E63D0" w:rsidRDefault="009D34BB" w:rsidP="00C27360">
      <w:pPr>
        <w:pStyle w:val="ListParagraph"/>
        <w:numPr>
          <w:ilvl w:val="0"/>
          <w:numId w:val="18"/>
        </w:numPr>
        <w:spacing w:after="0"/>
        <w:rPr>
          <w:rFonts w:cstheme="minorHAnsi"/>
          <w:b/>
          <w:sz w:val="24"/>
          <w:szCs w:val="24"/>
        </w:rPr>
      </w:pPr>
      <w:r w:rsidRPr="003E63D0">
        <w:rPr>
          <w:rFonts w:cstheme="minorHAnsi"/>
          <w:b/>
          <w:sz w:val="24"/>
          <w:szCs w:val="24"/>
        </w:rPr>
        <w:t>Budget requested</w:t>
      </w:r>
    </w:p>
    <w:p w:rsidR="00C27360" w:rsidRPr="003E63D0" w:rsidRDefault="00C27360" w:rsidP="00C27360">
      <w:pPr>
        <w:pStyle w:val="ListParagraph"/>
        <w:numPr>
          <w:ilvl w:val="1"/>
          <w:numId w:val="18"/>
        </w:numPr>
        <w:spacing w:after="0"/>
        <w:rPr>
          <w:rFonts w:cstheme="minorHAnsi"/>
          <w:sz w:val="24"/>
          <w:szCs w:val="24"/>
        </w:rPr>
      </w:pPr>
      <w:r w:rsidRPr="003E63D0">
        <w:rPr>
          <w:rFonts w:cstheme="minorHAnsi"/>
          <w:sz w:val="24"/>
          <w:szCs w:val="24"/>
        </w:rPr>
        <w:t xml:space="preserve"> A detailed breakdown of costs requested.</w:t>
      </w:r>
    </w:p>
    <w:p w:rsidR="007C68F9" w:rsidRDefault="007C68F9" w:rsidP="007C68F9">
      <w:pPr>
        <w:spacing w:after="0"/>
        <w:ind w:left="561"/>
        <w:rPr>
          <w:rFonts w:cstheme="minorHAnsi"/>
          <w:sz w:val="24"/>
          <w:szCs w:val="24"/>
        </w:rPr>
      </w:pPr>
    </w:p>
    <w:p w:rsidR="0098747F" w:rsidRDefault="0098747F" w:rsidP="0098747F">
      <w:pPr>
        <w:spacing w:after="0"/>
        <w:jc w:val="center"/>
        <w:rPr>
          <w:rFonts w:cstheme="minorHAnsi"/>
          <w:b/>
          <w:sz w:val="24"/>
          <w:szCs w:val="24"/>
        </w:rPr>
      </w:pPr>
      <w:r w:rsidRPr="003E63D0">
        <w:rPr>
          <w:rFonts w:cstheme="minorHAnsi"/>
          <w:b/>
          <w:sz w:val="24"/>
          <w:szCs w:val="24"/>
        </w:rPr>
        <w:t xml:space="preserve">IN ADDITION PLEASE INCLUDE AN UP TO DATE CURRICULUM VITAE </w:t>
      </w:r>
    </w:p>
    <w:p w:rsidR="00947A97" w:rsidRPr="003E63D0" w:rsidRDefault="0098747F" w:rsidP="0098747F">
      <w:pPr>
        <w:spacing w:after="0"/>
        <w:jc w:val="center"/>
        <w:rPr>
          <w:rFonts w:cstheme="minorHAnsi"/>
          <w:b/>
          <w:sz w:val="24"/>
          <w:szCs w:val="24"/>
        </w:rPr>
      </w:pPr>
      <w:r w:rsidRPr="003E63D0">
        <w:rPr>
          <w:rFonts w:cstheme="minorHAnsi"/>
          <w:b/>
          <w:sz w:val="24"/>
          <w:szCs w:val="24"/>
        </w:rPr>
        <w:t>(TEMPLATE AVAILABLE BELOW).</w:t>
      </w:r>
    </w:p>
    <w:p w:rsidR="00E5608C" w:rsidRPr="003E63D0" w:rsidRDefault="00E5608C">
      <w:pPr>
        <w:rPr>
          <w:rFonts w:cstheme="minorHAnsi"/>
          <w:sz w:val="24"/>
          <w:szCs w:val="24"/>
        </w:rPr>
      </w:pPr>
      <w:r w:rsidRPr="003E63D0">
        <w:rPr>
          <w:rFonts w:cstheme="minorHAnsi"/>
          <w:sz w:val="24"/>
          <w:szCs w:val="24"/>
        </w:rPr>
        <w:br w:type="page"/>
      </w:r>
    </w:p>
    <w:p w:rsidR="002F037D" w:rsidRPr="00050CED" w:rsidRDefault="00D66353" w:rsidP="00E5608C">
      <w:pPr>
        <w:jc w:val="center"/>
        <w:rPr>
          <w:rFonts w:cstheme="minorHAnsi"/>
          <w:sz w:val="24"/>
          <w:szCs w:val="24"/>
        </w:rPr>
      </w:pPr>
      <w:r w:rsidRPr="00050CED">
        <w:rPr>
          <w:rFonts w:cstheme="minorHAnsi"/>
          <w:b/>
          <w:sz w:val="24"/>
          <w:szCs w:val="24"/>
        </w:rPr>
        <w:lastRenderedPageBreak/>
        <w:t>CURRICULUM VITAE OF APPLICANT</w:t>
      </w:r>
    </w:p>
    <w:tbl>
      <w:tblPr>
        <w:tblpPr w:leftFromText="180" w:rightFromText="180" w:vertAnchor="text" w:horzAnchor="margin" w:tblpY="174"/>
        <w:tblW w:w="9747" w:type="dxa"/>
        <w:tblBorders>
          <w:top w:val="single" w:sz="4" w:space="0" w:color="auto"/>
          <w:bottom w:val="single" w:sz="4" w:space="0" w:color="auto"/>
        </w:tblBorders>
        <w:tblLayout w:type="fixed"/>
        <w:tblLook w:val="01E0" w:firstRow="1" w:lastRow="1" w:firstColumn="1" w:lastColumn="1" w:noHBand="0" w:noVBand="0"/>
      </w:tblPr>
      <w:tblGrid>
        <w:gridCol w:w="4144"/>
        <w:gridCol w:w="5603"/>
      </w:tblGrid>
      <w:tr w:rsidR="002F037D" w:rsidRPr="00050CED" w:rsidTr="002F037D">
        <w:tc>
          <w:tcPr>
            <w:tcW w:w="9747" w:type="dxa"/>
            <w:gridSpan w:val="2"/>
            <w:tcBorders>
              <w:top w:val="single" w:sz="4" w:space="0" w:color="auto"/>
              <w:left w:val="single" w:sz="4" w:space="0" w:color="auto"/>
              <w:bottom w:val="single" w:sz="4" w:space="0" w:color="auto"/>
              <w:right w:val="single" w:sz="4" w:space="0" w:color="auto"/>
            </w:tcBorders>
            <w:shd w:val="clear" w:color="auto" w:fill="FFFFFF"/>
          </w:tcPr>
          <w:p w:rsidR="002F037D" w:rsidRPr="00050CED" w:rsidRDefault="002F037D" w:rsidP="002F037D">
            <w:pPr>
              <w:rPr>
                <w:rFonts w:cstheme="minorHAnsi"/>
                <w:sz w:val="24"/>
                <w:szCs w:val="24"/>
              </w:rPr>
            </w:pPr>
            <w:r w:rsidRPr="00050CED">
              <w:rPr>
                <w:rFonts w:cstheme="minorHAnsi"/>
                <w:b/>
                <w:sz w:val="24"/>
                <w:szCs w:val="24"/>
              </w:rPr>
              <w:t xml:space="preserve">Name:  </w:t>
            </w:r>
          </w:p>
        </w:tc>
      </w:tr>
      <w:tr w:rsidR="002F037D" w:rsidRPr="00050CED" w:rsidTr="002F037D">
        <w:tc>
          <w:tcPr>
            <w:tcW w:w="9747" w:type="dxa"/>
            <w:gridSpan w:val="2"/>
            <w:tcBorders>
              <w:top w:val="single" w:sz="4" w:space="0" w:color="auto"/>
              <w:left w:val="single" w:sz="4" w:space="0" w:color="auto"/>
              <w:bottom w:val="single" w:sz="4" w:space="0" w:color="auto"/>
              <w:right w:val="single" w:sz="4" w:space="0" w:color="auto"/>
            </w:tcBorders>
            <w:shd w:val="clear" w:color="auto" w:fill="FFFFFF"/>
          </w:tcPr>
          <w:p w:rsidR="002F037D" w:rsidRPr="00050CED" w:rsidRDefault="002F037D" w:rsidP="002F037D">
            <w:pPr>
              <w:rPr>
                <w:rFonts w:cstheme="minorHAnsi"/>
                <w:sz w:val="24"/>
                <w:szCs w:val="24"/>
              </w:rPr>
            </w:pPr>
            <w:r w:rsidRPr="00050CED">
              <w:rPr>
                <w:rFonts w:cstheme="minorHAnsi"/>
                <w:b/>
                <w:sz w:val="24"/>
                <w:szCs w:val="24"/>
              </w:rPr>
              <w:t xml:space="preserve">Present appointment: </w:t>
            </w:r>
            <w:r w:rsidRPr="00050CED">
              <w:rPr>
                <w:rFonts w:cstheme="minorHAnsi"/>
                <w:i/>
                <w:sz w:val="24"/>
                <w:szCs w:val="24"/>
              </w:rPr>
              <w:t>(Job title, department, and organisation.)</w:t>
            </w:r>
          </w:p>
        </w:tc>
      </w:tr>
      <w:tr w:rsidR="002F037D" w:rsidRPr="00050CED" w:rsidTr="002F037D">
        <w:tc>
          <w:tcPr>
            <w:tcW w:w="9747" w:type="dxa"/>
            <w:gridSpan w:val="2"/>
            <w:tcBorders>
              <w:top w:val="single" w:sz="4" w:space="0" w:color="auto"/>
              <w:left w:val="single" w:sz="4" w:space="0" w:color="auto"/>
              <w:bottom w:val="single" w:sz="4" w:space="0" w:color="auto"/>
              <w:right w:val="single" w:sz="4" w:space="0" w:color="auto"/>
            </w:tcBorders>
            <w:shd w:val="clear" w:color="auto" w:fill="FFFFFF"/>
          </w:tcPr>
          <w:p w:rsidR="002F037D" w:rsidRPr="00050CED" w:rsidRDefault="002F037D" w:rsidP="002F037D">
            <w:pPr>
              <w:rPr>
                <w:rFonts w:cstheme="minorHAnsi"/>
                <w:sz w:val="24"/>
                <w:szCs w:val="24"/>
              </w:rPr>
            </w:pPr>
            <w:r w:rsidRPr="00050CED">
              <w:rPr>
                <w:rFonts w:cstheme="minorHAnsi"/>
                <w:b/>
                <w:sz w:val="24"/>
                <w:szCs w:val="24"/>
              </w:rPr>
              <w:t xml:space="preserve">Address:  </w:t>
            </w:r>
          </w:p>
        </w:tc>
      </w:tr>
      <w:tr w:rsidR="002F037D" w:rsidRPr="00050CED" w:rsidTr="002F037D">
        <w:tc>
          <w:tcPr>
            <w:tcW w:w="4144" w:type="dxa"/>
            <w:tcBorders>
              <w:top w:val="single" w:sz="4" w:space="0" w:color="auto"/>
              <w:left w:val="single" w:sz="4" w:space="0" w:color="auto"/>
              <w:bottom w:val="single" w:sz="4" w:space="0" w:color="auto"/>
              <w:right w:val="single" w:sz="4" w:space="0" w:color="auto"/>
            </w:tcBorders>
            <w:shd w:val="clear" w:color="auto" w:fill="FFFFFF"/>
          </w:tcPr>
          <w:p w:rsidR="002F037D" w:rsidRPr="00050CED" w:rsidRDefault="002F037D" w:rsidP="002F037D">
            <w:pPr>
              <w:rPr>
                <w:rFonts w:cstheme="minorHAnsi"/>
                <w:b/>
                <w:sz w:val="24"/>
                <w:szCs w:val="24"/>
              </w:rPr>
            </w:pPr>
            <w:r w:rsidRPr="00050CED">
              <w:rPr>
                <w:rFonts w:cstheme="minorHAnsi"/>
                <w:b/>
                <w:sz w:val="24"/>
                <w:szCs w:val="24"/>
              </w:rPr>
              <w:t>Telephone number:</w:t>
            </w:r>
            <w:r w:rsidRPr="00050CED">
              <w:rPr>
                <w:rFonts w:cstheme="minorHAnsi"/>
                <w:sz w:val="24"/>
                <w:szCs w:val="24"/>
              </w:rPr>
              <w:t xml:space="preserve">   </w:t>
            </w:r>
          </w:p>
        </w:tc>
        <w:tc>
          <w:tcPr>
            <w:tcW w:w="5603" w:type="dxa"/>
            <w:tcBorders>
              <w:top w:val="single" w:sz="4" w:space="0" w:color="auto"/>
              <w:left w:val="single" w:sz="4" w:space="0" w:color="auto"/>
              <w:bottom w:val="single" w:sz="4" w:space="0" w:color="auto"/>
              <w:right w:val="single" w:sz="4" w:space="0" w:color="auto"/>
            </w:tcBorders>
            <w:shd w:val="clear" w:color="auto" w:fill="FFFFFF"/>
          </w:tcPr>
          <w:p w:rsidR="002F037D" w:rsidRPr="00050CED" w:rsidRDefault="002F037D" w:rsidP="002F037D">
            <w:pPr>
              <w:rPr>
                <w:rFonts w:cstheme="minorHAnsi"/>
                <w:b/>
                <w:sz w:val="24"/>
                <w:szCs w:val="24"/>
              </w:rPr>
            </w:pPr>
            <w:r w:rsidRPr="00050CED">
              <w:rPr>
                <w:rFonts w:cstheme="minorHAnsi"/>
                <w:b/>
                <w:sz w:val="24"/>
                <w:szCs w:val="24"/>
              </w:rPr>
              <w:t>Email address:</w:t>
            </w:r>
            <w:r w:rsidRPr="00050CED">
              <w:rPr>
                <w:rFonts w:cstheme="minorHAnsi"/>
                <w:sz w:val="24"/>
                <w:szCs w:val="24"/>
              </w:rPr>
              <w:t xml:space="preserve">   </w:t>
            </w:r>
          </w:p>
        </w:tc>
      </w:tr>
      <w:tr w:rsidR="002F037D" w:rsidRPr="00050CED" w:rsidTr="002F037D">
        <w:tc>
          <w:tcPr>
            <w:tcW w:w="9747" w:type="dxa"/>
            <w:gridSpan w:val="2"/>
            <w:tcBorders>
              <w:top w:val="single" w:sz="4" w:space="0" w:color="auto"/>
              <w:left w:val="single" w:sz="4" w:space="0" w:color="auto"/>
              <w:bottom w:val="single" w:sz="4" w:space="0" w:color="auto"/>
              <w:right w:val="single" w:sz="4" w:space="0" w:color="auto"/>
            </w:tcBorders>
            <w:shd w:val="clear" w:color="auto" w:fill="FFFFFF"/>
          </w:tcPr>
          <w:p w:rsidR="002F037D" w:rsidRPr="00050CED" w:rsidRDefault="002F037D" w:rsidP="002F037D">
            <w:pPr>
              <w:rPr>
                <w:rFonts w:cstheme="minorHAnsi"/>
                <w:b/>
                <w:sz w:val="24"/>
                <w:szCs w:val="24"/>
              </w:rPr>
            </w:pPr>
            <w:r w:rsidRPr="00050CED">
              <w:rPr>
                <w:rFonts w:cstheme="minorHAnsi"/>
                <w:b/>
                <w:sz w:val="24"/>
                <w:szCs w:val="24"/>
              </w:rPr>
              <w:t xml:space="preserve">Qualifications:  </w:t>
            </w:r>
          </w:p>
        </w:tc>
      </w:tr>
      <w:tr w:rsidR="002F037D" w:rsidRPr="00050CED" w:rsidTr="002F037D">
        <w:tc>
          <w:tcPr>
            <w:tcW w:w="9747" w:type="dxa"/>
            <w:gridSpan w:val="2"/>
            <w:tcBorders>
              <w:top w:val="single" w:sz="4" w:space="0" w:color="auto"/>
              <w:left w:val="single" w:sz="4" w:space="0" w:color="auto"/>
              <w:bottom w:val="single" w:sz="4" w:space="0" w:color="auto"/>
              <w:right w:val="single" w:sz="4" w:space="0" w:color="auto"/>
            </w:tcBorders>
            <w:shd w:val="clear" w:color="auto" w:fill="FFFFFF"/>
          </w:tcPr>
          <w:p w:rsidR="002F037D" w:rsidRPr="00050CED" w:rsidRDefault="002F037D" w:rsidP="002F037D">
            <w:pPr>
              <w:rPr>
                <w:rFonts w:cstheme="minorHAnsi"/>
                <w:sz w:val="24"/>
                <w:szCs w:val="24"/>
              </w:rPr>
            </w:pPr>
            <w:r w:rsidRPr="00050CED">
              <w:rPr>
                <w:rFonts w:cstheme="minorHAnsi"/>
                <w:b/>
                <w:sz w:val="24"/>
                <w:szCs w:val="24"/>
              </w:rPr>
              <w:t xml:space="preserve">Professional registration: </w:t>
            </w:r>
          </w:p>
        </w:tc>
      </w:tr>
      <w:tr w:rsidR="002F037D" w:rsidRPr="00050CED" w:rsidTr="002F037D">
        <w:tc>
          <w:tcPr>
            <w:tcW w:w="9747" w:type="dxa"/>
            <w:gridSpan w:val="2"/>
            <w:tcBorders>
              <w:top w:val="single" w:sz="4" w:space="0" w:color="auto"/>
              <w:left w:val="single" w:sz="4" w:space="0" w:color="auto"/>
              <w:bottom w:val="single" w:sz="4" w:space="0" w:color="auto"/>
              <w:right w:val="single" w:sz="4" w:space="0" w:color="auto"/>
            </w:tcBorders>
            <w:shd w:val="clear" w:color="auto" w:fill="FFFFFF"/>
          </w:tcPr>
          <w:p w:rsidR="002F037D" w:rsidRPr="00050CED" w:rsidRDefault="002F037D" w:rsidP="002F037D">
            <w:pPr>
              <w:rPr>
                <w:rFonts w:cstheme="minorHAnsi"/>
                <w:sz w:val="24"/>
                <w:szCs w:val="24"/>
              </w:rPr>
            </w:pPr>
            <w:r w:rsidRPr="00050CED">
              <w:rPr>
                <w:rFonts w:cstheme="minorHAnsi"/>
                <w:b/>
                <w:sz w:val="24"/>
                <w:szCs w:val="24"/>
              </w:rPr>
              <w:t xml:space="preserve">Previous and other appointments: </w:t>
            </w:r>
          </w:p>
        </w:tc>
      </w:tr>
      <w:tr w:rsidR="002F037D" w:rsidRPr="00050CED" w:rsidTr="002F037D">
        <w:tc>
          <w:tcPr>
            <w:tcW w:w="9747" w:type="dxa"/>
            <w:gridSpan w:val="2"/>
            <w:tcBorders>
              <w:top w:val="single" w:sz="4" w:space="0" w:color="auto"/>
              <w:left w:val="single" w:sz="4" w:space="0" w:color="auto"/>
              <w:bottom w:val="single" w:sz="4" w:space="0" w:color="auto"/>
              <w:right w:val="single" w:sz="4" w:space="0" w:color="auto"/>
            </w:tcBorders>
            <w:shd w:val="clear" w:color="auto" w:fill="FFFFFF"/>
          </w:tcPr>
          <w:p w:rsidR="002F037D" w:rsidRPr="00050CED" w:rsidRDefault="002F037D" w:rsidP="002F037D">
            <w:pPr>
              <w:rPr>
                <w:rFonts w:cstheme="minorHAnsi"/>
                <w:sz w:val="24"/>
                <w:szCs w:val="24"/>
              </w:rPr>
            </w:pPr>
            <w:r w:rsidRPr="00050CED">
              <w:rPr>
                <w:rFonts w:cstheme="minorHAnsi"/>
                <w:b/>
                <w:sz w:val="24"/>
                <w:szCs w:val="24"/>
              </w:rPr>
              <w:t xml:space="preserve">Research experience: </w:t>
            </w:r>
          </w:p>
        </w:tc>
      </w:tr>
      <w:tr w:rsidR="002F037D" w:rsidRPr="00050CED" w:rsidTr="002F037D">
        <w:tc>
          <w:tcPr>
            <w:tcW w:w="9747" w:type="dxa"/>
            <w:gridSpan w:val="2"/>
            <w:tcBorders>
              <w:top w:val="single" w:sz="4" w:space="0" w:color="auto"/>
              <w:left w:val="single" w:sz="4" w:space="0" w:color="auto"/>
              <w:bottom w:val="single" w:sz="4" w:space="0" w:color="auto"/>
              <w:right w:val="single" w:sz="4" w:space="0" w:color="auto"/>
            </w:tcBorders>
            <w:shd w:val="clear" w:color="auto" w:fill="FFFFFF"/>
          </w:tcPr>
          <w:p w:rsidR="002F037D" w:rsidRPr="00050CED" w:rsidRDefault="002F037D" w:rsidP="002F037D">
            <w:pPr>
              <w:rPr>
                <w:rFonts w:cstheme="minorHAnsi"/>
                <w:sz w:val="24"/>
                <w:szCs w:val="24"/>
              </w:rPr>
            </w:pPr>
            <w:r w:rsidRPr="00050CED">
              <w:rPr>
                <w:rFonts w:cstheme="minorHAnsi"/>
                <w:b/>
                <w:sz w:val="24"/>
                <w:szCs w:val="24"/>
              </w:rPr>
              <w:t xml:space="preserve">Research training: </w:t>
            </w:r>
          </w:p>
        </w:tc>
      </w:tr>
      <w:tr w:rsidR="002F037D" w:rsidRPr="00050CED" w:rsidTr="002F037D">
        <w:tc>
          <w:tcPr>
            <w:tcW w:w="9747" w:type="dxa"/>
            <w:gridSpan w:val="2"/>
            <w:tcBorders>
              <w:top w:val="single" w:sz="4" w:space="0" w:color="auto"/>
              <w:left w:val="single" w:sz="4" w:space="0" w:color="auto"/>
              <w:bottom w:val="single" w:sz="4" w:space="0" w:color="auto"/>
              <w:right w:val="single" w:sz="4" w:space="0" w:color="auto"/>
            </w:tcBorders>
            <w:shd w:val="clear" w:color="auto" w:fill="FFFFFF"/>
          </w:tcPr>
          <w:p w:rsidR="002F037D" w:rsidRPr="00050CED" w:rsidRDefault="002F037D" w:rsidP="002F037D">
            <w:pPr>
              <w:rPr>
                <w:rFonts w:cstheme="minorHAnsi"/>
                <w:sz w:val="24"/>
                <w:szCs w:val="24"/>
              </w:rPr>
            </w:pPr>
            <w:r w:rsidRPr="00050CED">
              <w:rPr>
                <w:rFonts w:cstheme="minorHAnsi"/>
                <w:b/>
                <w:sz w:val="24"/>
                <w:szCs w:val="24"/>
              </w:rPr>
              <w:t xml:space="preserve">Relevant publications: </w:t>
            </w:r>
          </w:p>
        </w:tc>
      </w:tr>
      <w:tr w:rsidR="002F037D" w:rsidRPr="00050CED" w:rsidTr="002F037D">
        <w:tc>
          <w:tcPr>
            <w:tcW w:w="4144" w:type="dxa"/>
            <w:tcBorders>
              <w:top w:val="single" w:sz="4" w:space="0" w:color="auto"/>
              <w:left w:val="single" w:sz="4" w:space="0" w:color="auto"/>
              <w:bottom w:val="single" w:sz="4" w:space="0" w:color="auto"/>
              <w:right w:val="single" w:sz="4" w:space="0" w:color="auto"/>
            </w:tcBorders>
            <w:shd w:val="clear" w:color="auto" w:fill="FFFFFF"/>
          </w:tcPr>
          <w:p w:rsidR="002F037D" w:rsidRPr="00050CED" w:rsidRDefault="002F037D" w:rsidP="002F037D">
            <w:pPr>
              <w:rPr>
                <w:rFonts w:cstheme="minorHAnsi"/>
                <w:b/>
                <w:sz w:val="24"/>
                <w:szCs w:val="24"/>
              </w:rPr>
            </w:pPr>
            <w:r w:rsidRPr="00050CED">
              <w:rPr>
                <w:rFonts w:cstheme="minorHAnsi"/>
                <w:b/>
                <w:sz w:val="24"/>
                <w:szCs w:val="24"/>
              </w:rPr>
              <w:t>Signature:</w:t>
            </w:r>
          </w:p>
        </w:tc>
        <w:tc>
          <w:tcPr>
            <w:tcW w:w="5603" w:type="dxa"/>
            <w:tcBorders>
              <w:top w:val="single" w:sz="4" w:space="0" w:color="auto"/>
              <w:left w:val="single" w:sz="4" w:space="0" w:color="auto"/>
              <w:bottom w:val="single" w:sz="4" w:space="0" w:color="auto"/>
              <w:right w:val="single" w:sz="4" w:space="0" w:color="auto"/>
            </w:tcBorders>
            <w:shd w:val="clear" w:color="auto" w:fill="FFFFFF"/>
          </w:tcPr>
          <w:p w:rsidR="002F037D" w:rsidRPr="00050CED" w:rsidRDefault="002F037D" w:rsidP="002F037D">
            <w:pPr>
              <w:rPr>
                <w:rFonts w:cstheme="minorHAnsi"/>
                <w:b/>
                <w:sz w:val="24"/>
                <w:szCs w:val="24"/>
              </w:rPr>
            </w:pPr>
            <w:r w:rsidRPr="00050CED">
              <w:rPr>
                <w:rFonts w:cstheme="minorHAnsi"/>
                <w:b/>
                <w:sz w:val="24"/>
                <w:szCs w:val="24"/>
              </w:rPr>
              <w:t>Date:</w:t>
            </w:r>
          </w:p>
        </w:tc>
      </w:tr>
    </w:tbl>
    <w:p w:rsidR="002F037D" w:rsidRDefault="002F037D">
      <w:pPr>
        <w:rPr>
          <w:rFonts w:cstheme="minorHAnsi"/>
          <w:sz w:val="24"/>
          <w:szCs w:val="24"/>
        </w:rPr>
      </w:pPr>
      <w:r w:rsidRPr="00050CED">
        <w:rPr>
          <w:rFonts w:cstheme="minorHAnsi"/>
          <w:sz w:val="24"/>
          <w:szCs w:val="24"/>
        </w:rPr>
        <w:t xml:space="preserve"> </w:t>
      </w:r>
    </w:p>
    <w:p w:rsidR="00D66353" w:rsidRDefault="00D66353">
      <w:pPr>
        <w:rPr>
          <w:rFonts w:cstheme="minorHAnsi"/>
          <w:sz w:val="24"/>
          <w:szCs w:val="24"/>
        </w:rPr>
      </w:pPr>
    </w:p>
    <w:p w:rsidR="0098747F" w:rsidRPr="003E63D0" w:rsidRDefault="0098747F" w:rsidP="0098747F">
      <w:pPr>
        <w:pStyle w:val="E-mailSignature"/>
        <w:rPr>
          <w:rFonts w:cstheme="minorHAnsi"/>
          <w:sz w:val="24"/>
          <w:szCs w:val="24"/>
        </w:rPr>
      </w:pPr>
      <w:r w:rsidRPr="003E63D0">
        <w:rPr>
          <w:rFonts w:cstheme="minorHAnsi"/>
          <w:b/>
          <w:sz w:val="24"/>
          <w:szCs w:val="24"/>
        </w:rPr>
        <w:t>Please submit completed application forms and CV template to</w:t>
      </w:r>
      <w:r w:rsidRPr="003E63D0">
        <w:rPr>
          <w:rFonts w:cstheme="minorHAnsi"/>
          <w:sz w:val="24"/>
          <w:szCs w:val="24"/>
        </w:rPr>
        <w:t xml:space="preserve"> </w:t>
      </w:r>
      <w:hyperlink r:id="rId12" w:history="1">
        <w:r w:rsidR="008E547B" w:rsidRPr="00415D53">
          <w:rPr>
            <w:rStyle w:val="Hyperlink"/>
            <w:rFonts w:cstheme="minorHAnsi"/>
            <w:sz w:val="24"/>
            <w:szCs w:val="24"/>
          </w:rPr>
          <w:t>karen.stanton@stir.ac.uk</w:t>
        </w:r>
      </w:hyperlink>
      <w:bookmarkStart w:id="0" w:name="_GoBack"/>
      <w:bookmarkEnd w:id="0"/>
    </w:p>
    <w:p w:rsidR="0098747F" w:rsidRDefault="0098747F">
      <w:pPr>
        <w:rPr>
          <w:rFonts w:cstheme="minorHAnsi"/>
          <w:sz w:val="24"/>
          <w:szCs w:val="24"/>
        </w:rPr>
      </w:pPr>
    </w:p>
    <w:p w:rsidR="00D66353" w:rsidRDefault="00D66353">
      <w:pPr>
        <w:rPr>
          <w:rFonts w:cstheme="minorHAns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98747F" w:rsidTr="007E0514">
        <w:tc>
          <w:tcPr>
            <w:tcW w:w="4814" w:type="dxa"/>
          </w:tcPr>
          <w:p w:rsidR="0098747F" w:rsidRDefault="0098747F" w:rsidP="007E0514">
            <w:pPr>
              <w:pStyle w:val="E-mailSignature"/>
              <w:rPr>
                <w:rFonts w:cstheme="minorHAnsi"/>
                <w:sz w:val="24"/>
                <w:szCs w:val="24"/>
              </w:rPr>
            </w:pPr>
            <w:r w:rsidRPr="003E63D0">
              <w:rPr>
                <w:rFonts w:cstheme="minorHAnsi"/>
                <w:sz w:val="24"/>
                <w:szCs w:val="24"/>
              </w:rPr>
              <w:t>For additional help please contact:</w:t>
            </w:r>
          </w:p>
          <w:p w:rsidR="0098747F" w:rsidRPr="0098747F" w:rsidRDefault="0098747F" w:rsidP="007E0514">
            <w:pPr>
              <w:pStyle w:val="E-mailSignature"/>
              <w:rPr>
                <w:rFonts w:cstheme="minorHAnsi"/>
                <w:sz w:val="16"/>
                <w:szCs w:val="16"/>
              </w:rPr>
            </w:pPr>
          </w:p>
          <w:p w:rsidR="0098747F" w:rsidRPr="003E63D0" w:rsidRDefault="0098747F" w:rsidP="007E0514">
            <w:pPr>
              <w:pStyle w:val="E-mailSignature"/>
              <w:rPr>
                <w:rFonts w:cstheme="minorHAnsi"/>
                <w:sz w:val="24"/>
                <w:szCs w:val="24"/>
              </w:rPr>
            </w:pPr>
            <w:r w:rsidRPr="003E63D0">
              <w:rPr>
                <w:rFonts w:cstheme="minorHAnsi"/>
                <w:sz w:val="24"/>
                <w:szCs w:val="24"/>
              </w:rPr>
              <w:t>Dr Gaylor Hoskins</w:t>
            </w:r>
          </w:p>
          <w:p w:rsidR="0098747F" w:rsidRPr="003E63D0" w:rsidRDefault="0098747F" w:rsidP="007E0514">
            <w:pPr>
              <w:pStyle w:val="E-mailSignature"/>
              <w:rPr>
                <w:rFonts w:cstheme="minorHAnsi"/>
                <w:sz w:val="24"/>
                <w:szCs w:val="24"/>
              </w:rPr>
            </w:pPr>
            <w:r w:rsidRPr="003E63D0">
              <w:rPr>
                <w:rFonts w:cstheme="minorHAnsi"/>
                <w:sz w:val="24"/>
                <w:szCs w:val="24"/>
              </w:rPr>
              <w:t>Clinical Academic Research Fellow</w:t>
            </w:r>
          </w:p>
          <w:p w:rsidR="0098747F" w:rsidRPr="003E63D0" w:rsidRDefault="0098747F" w:rsidP="007E0514">
            <w:pPr>
              <w:rPr>
                <w:rFonts w:eastAsia="Calibri" w:cstheme="minorHAnsi"/>
                <w:sz w:val="24"/>
                <w:szCs w:val="24"/>
              </w:rPr>
            </w:pPr>
            <w:r w:rsidRPr="003E63D0">
              <w:rPr>
                <w:rFonts w:eastAsia="Calibri" w:cstheme="minorHAnsi"/>
                <w:sz w:val="24"/>
                <w:szCs w:val="24"/>
              </w:rPr>
              <w:t>University of Stirling</w:t>
            </w:r>
          </w:p>
          <w:p w:rsidR="0098747F" w:rsidRPr="003E63D0" w:rsidRDefault="0098747F" w:rsidP="007E0514">
            <w:pPr>
              <w:rPr>
                <w:rFonts w:eastAsia="Calibri" w:cstheme="minorHAnsi"/>
                <w:sz w:val="24"/>
                <w:szCs w:val="24"/>
              </w:rPr>
            </w:pPr>
            <w:r w:rsidRPr="003E63D0">
              <w:rPr>
                <w:rFonts w:eastAsia="Calibri" w:cstheme="minorHAnsi"/>
                <w:sz w:val="24"/>
                <w:szCs w:val="24"/>
              </w:rPr>
              <w:t>Unit 13 Scion House</w:t>
            </w:r>
          </w:p>
          <w:p w:rsidR="0098747F" w:rsidRPr="003E63D0" w:rsidRDefault="0098747F" w:rsidP="007E0514">
            <w:pPr>
              <w:rPr>
                <w:rFonts w:eastAsia="Calibri" w:cstheme="minorHAnsi"/>
                <w:sz w:val="24"/>
                <w:szCs w:val="24"/>
              </w:rPr>
            </w:pPr>
            <w:r w:rsidRPr="003E63D0">
              <w:rPr>
                <w:rFonts w:eastAsia="Calibri" w:cstheme="minorHAnsi"/>
                <w:sz w:val="24"/>
                <w:szCs w:val="24"/>
              </w:rPr>
              <w:t>Stirling University Innovation Park</w:t>
            </w:r>
          </w:p>
          <w:p w:rsidR="0098747F" w:rsidRPr="003E63D0" w:rsidRDefault="0098747F" w:rsidP="007E0514">
            <w:pPr>
              <w:rPr>
                <w:rFonts w:eastAsia="Calibri" w:cstheme="minorHAnsi"/>
                <w:sz w:val="24"/>
                <w:szCs w:val="24"/>
              </w:rPr>
            </w:pPr>
            <w:r w:rsidRPr="003E63D0">
              <w:rPr>
                <w:rFonts w:eastAsia="Calibri" w:cstheme="minorHAnsi"/>
                <w:sz w:val="24"/>
                <w:szCs w:val="24"/>
              </w:rPr>
              <w:t>Stirling</w:t>
            </w:r>
            <w:r>
              <w:rPr>
                <w:rFonts w:eastAsia="Calibri" w:cstheme="minorHAnsi"/>
                <w:sz w:val="24"/>
                <w:szCs w:val="24"/>
              </w:rPr>
              <w:t xml:space="preserve">  </w:t>
            </w:r>
            <w:r w:rsidRPr="003E63D0">
              <w:rPr>
                <w:rFonts w:eastAsia="Calibri" w:cstheme="minorHAnsi"/>
                <w:sz w:val="24"/>
                <w:szCs w:val="24"/>
              </w:rPr>
              <w:t>FK9 4NF</w:t>
            </w:r>
          </w:p>
          <w:p w:rsidR="0098747F" w:rsidRPr="003E63D0" w:rsidRDefault="0098747F" w:rsidP="007E0514">
            <w:pPr>
              <w:pStyle w:val="E-mailSignature"/>
              <w:rPr>
                <w:rFonts w:cstheme="minorHAnsi"/>
                <w:sz w:val="24"/>
                <w:szCs w:val="24"/>
              </w:rPr>
            </w:pPr>
            <w:r w:rsidRPr="003E63D0">
              <w:rPr>
                <w:rFonts w:cstheme="minorHAnsi"/>
                <w:sz w:val="24"/>
                <w:szCs w:val="24"/>
              </w:rPr>
              <w:t>Tel: 01786 466429</w:t>
            </w:r>
            <w:r>
              <w:rPr>
                <w:rFonts w:cstheme="minorHAnsi"/>
                <w:sz w:val="24"/>
                <w:szCs w:val="24"/>
              </w:rPr>
              <w:t xml:space="preserve">      </w:t>
            </w:r>
            <w:r w:rsidRPr="003E63D0">
              <w:rPr>
                <w:rFonts w:cstheme="minorHAnsi"/>
                <w:sz w:val="24"/>
                <w:szCs w:val="24"/>
              </w:rPr>
              <w:t>Mob: 07976 553502</w:t>
            </w:r>
          </w:p>
          <w:p w:rsidR="0098747F" w:rsidRDefault="0098747F" w:rsidP="007E0514">
            <w:pPr>
              <w:pStyle w:val="E-mailSignature"/>
              <w:rPr>
                <w:rFonts w:cstheme="minorHAnsi"/>
                <w:sz w:val="24"/>
                <w:szCs w:val="24"/>
              </w:rPr>
            </w:pPr>
            <w:r w:rsidRPr="003E63D0">
              <w:rPr>
                <w:rFonts w:cstheme="minorHAnsi"/>
                <w:sz w:val="24"/>
                <w:szCs w:val="24"/>
              </w:rPr>
              <w:t xml:space="preserve">Email: </w:t>
            </w:r>
            <w:hyperlink r:id="rId13" w:history="1">
              <w:r w:rsidRPr="003E63D0">
                <w:rPr>
                  <w:rStyle w:val="Hyperlink"/>
                  <w:rFonts w:cstheme="minorHAnsi"/>
                  <w:sz w:val="24"/>
                  <w:szCs w:val="24"/>
                </w:rPr>
                <w:t>gaylor.hoskins@stir.ac.uk</w:t>
              </w:r>
            </w:hyperlink>
          </w:p>
        </w:tc>
        <w:tc>
          <w:tcPr>
            <w:tcW w:w="4814" w:type="dxa"/>
          </w:tcPr>
          <w:p w:rsidR="0098747F" w:rsidRDefault="0098747F" w:rsidP="007E0514">
            <w:pPr>
              <w:pStyle w:val="E-mailSignature"/>
              <w:rPr>
                <w:rFonts w:cstheme="minorHAnsi"/>
                <w:sz w:val="24"/>
                <w:szCs w:val="24"/>
              </w:rPr>
            </w:pPr>
            <w:r w:rsidRPr="003E63D0">
              <w:rPr>
                <w:rFonts w:cstheme="minorHAnsi"/>
                <w:sz w:val="24"/>
                <w:szCs w:val="24"/>
              </w:rPr>
              <w:t xml:space="preserve">Alternative contact: </w:t>
            </w:r>
          </w:p>
          <w:p w:rsidR="0098747F" w:rsidRPr="003E63D0" w:rsidRDefault="0098747F" w:rsidP="007E0514">
            <w:pPr>
              <w:pStyle w:val="E-mailSignature"/>
              <w:rPr>
                <w:rFonts w:cstheme="minorHAnsi"/>
                <w:sz w:val="24"/>
                <w:szCs w:val="24"/>
              </w:rPr>
            </w:pPr>
          </w:p>
          <w:p w:rsidR="0098747F" w:rsidRPr="003E63D0" w:rsidRDefault="00340F43" w:rsidP="007E0514">
            <w:pPr>
              <w:pStyle w:val="E-mailSignature"/>
              <w:rPr>
                <w:rFonts w:cstheme="minorHAnsi"/>
                <w:sz w:val="24"/>
                <w:szCs w:val="24"/>
              </w:rPr>
            </w:pPr>
            <w:r>
              <w:rPr>
                <w:rFonts w:cstheme="minorHAnsi"/>
                <w:sz w:val="24"/>
                <w:szCs w:val="24"/>
              </w:rPr>
              <w:t>Karen Stanton</w:t>
            </w:r>
            <w:r w:rsidR="0098747F" w:rsidRPr="003E63D0">
              <w:rPr>
                <w:rFonts w:cstheme="minorHAnsi"/>
                <w:sz w:val="24"/>
                <w:szCs w:val="24"/>
              </w:rPr>
              <w:t xml:space="preserve">, NMAHP-RU </w:t>
            </w:r>
            <w:r>
              <w:rPr>
                <w:rFonts w:cstheme="minorHAnsi"/>
                <w:sz w:val="24"/>
                <w:szCs w:val="24"/>
              </w:rPr>
              <w:t>Secretary</w:t>
            </w:r>
          </w:p>
          <w:p w:rsidR="0098747F" w:rsidRPr="003E63D0" w:rsidRDefault="0098747F" w:rsidP="007E0514">
            <w:pPr>
              <w:pStyle w:val="E-mailSignature"/>
              <w:rPr>
                <w:rFonts w:cstheme="minorHAnsi"/>
                <w:sz w:val="24"/>
                <w:szCs w:val="24"/>
              </w:rPr>
            </w:pPr>
            <w:r w:rsidRPr="003E63D0">
              <w:rPr>
                <w:rFonts w:cstheme="minorHAnsi"/>
                <w:sz w:val="24"/>
                <w:szCs w:val="24"/>
              </w:rPr>
              <w:t>Tel: 01786 466341</w:t>
            </w:r>
          </w:p>
          <w:p w:rsidR="0098747F" w:rsidRPr="003E63D0" w:rsidRDefault="0098747F" w:rsidP="007E0514">
            <w:pPr>
              <w:pStyle w:val="E-mailSignature"/>
              <w:rPr>
                <w:rFonts w:cstheme="minorHAnsi"/>
                <w:sz w:val="24"/>
                <w:szCs w:val="24"/>
              </w:rPr>
            </w:pPr>
            <w:r w:rsidRPr="003E63D0">
              <w:rPr>
                <w:rFonts w:cstheme="minorHAnsi"/>
                <w:sz w:val="24"/>
                <w:szCs w:val="24"/>
              </w:rPr>
              <w:t xml:space="preserve">Email: </w:t>
            </w:r>
            <w:hyperlink r:id="rId14" w:history="1">
              <w:r w:rsidR="00340F43" w:rsidRPr="00415D53">
                <w:rPr>
                  <w:rStyle w:val="Hyperlink"/>
                  <w:rFonts w:cstheme="minorHAnsi"/>
                  <w:sz w:val="24"/>
                  <w:szCs w:val="24"/>
                </w:rPr>
                <w:t>karen.stanton@stir.ac.uk</w:t>
              </w:r>
            </w:hyperlink>
          </w:p>
          <w:p w:rsidR="0098747F" w:rsidRDefault="0098747F" w:rsidP="007E0514">
            <w:pPr>
              <w:rPr>
                <w:rFonts w:cstheme="minorHAnsi"/>
                <w:sz w:val="24"/>
                <w:szCs w:val="24"/>
              </w:rPr>
            </w:pPr>
          </w:p>
        </w:tc>
      </w:tr>
    </w:tbl>
    <w:p w:rsidR="0098747F" w:rsidRPr="00050CED" w:rsidRDefault="0098747F">
      <w:pPr>
        <w:rPr>
          <w:rFonts w:cstheme="minorHAnsi"/>
          <w:sz w:val="24"/>
          <w:szCs w:val="24"/>
        </w:rPr>
      </w:pPr>
    </w:p>
    <w:sectPr w:rsidR="0098747F" w:rsidRPr="00050CED" w:rsidSect="007C68F9">
      <w:pgSz w:w="11906" w:h="16838"/>
      <w:pgMar w:top="1440" w:right="1134" w:bottom="1440"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63D2" w:rsidRDefault="002263D2" w:rsidP="00E72D0D">
      <w:pPr>
        <w:spacing w:after="0" w:line="240" w:lineRule="auto"/>
      </w:pPr>
      <w:r>
        <w:separator/>
      </w:r>
    </w:p>
  </w:endnote>
  <w:endnote w:type="continuationSeparator" w:id="0">
    <w:p w:rsidR="002263D2" w:rsidRDefault="002263D2" w:rsidP="00E72D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63D2" w:rsidRDefault="002263D2" w:rsidP="00E72D0D">
      <w:pPr>
        <w:spacing w:after="0" w:line="240" w:lineRule="auto"/>
      </w:pPr>
      <w:r>
        <w:separator/>
      </w:r>
    </w:p>
  </w:footnote>
  <w:footnote w:type="continuationSeparator" w:id="0">
    <w:p w:rsidR="002263D2" w:rsidRDefault="002263D2" w:rsidP="00E72D0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54657"/>
    <w:multiLevelType w:val="hybridMultilevel"/>
    <w:tmpl w:val="7076F16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0641A1D"/>
    <w:multiLevelType w:val="hybridMultilevel"/>
    <w:tmpl w:val="2CD07EF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30B5E0F"/>
    <w:multiLevelType w:val="multilevel"/>
    <w:tmpl w:val="7608976E"/>
    <w:lvl w:ilvl="0">
      <w:start w:val="5"/>
      <w:numFmt w:val="decimal"/>
      <w:lvlText w:val="%1"/>
      <w:lvlJc w:val="left"/>
      <w:pPr>
        <w:ind w:left="720" w:hanging="360"/>
      </w:pPr>
      <w:rPr>
        <w:rFonts w:hint="default"/>
        <w:b/>
      </w:rPr>
    </w:lvl>
    <w:lvl w:ilvl="1">
      <w:start w:val="2"/>
      <w:numFmt w:val="decimal"/>
      <w:lvlText w:val="%1.%2"/>
      <w:lvlJc w:val="left"/>
      <w:pPr>
        <w:ind w:left="1440" w:hanging="360"/>
      </w:pPr>
      <w:rPr>
        <w:rFonts w:hint="default"/>
        <w:b/>
      </w:rPr>
    </w:lvl>
    <w:lvl w:ilvl="2">
      <w:start w:val="1"/>
      <w:numFmt w:val="decimal"/>
      <w:lvlText w:val="%1.%2.%3"/>
      <w:lvlJc w:val="left"/>
      <w:pPr>
        <w:ind w:left="2520" w:hanging="720"/>
      </w:pPr>
      <w:rPr>
        <w:rFonts w:hint="default"/>
        <w:b/>
      </w:rPr>
    </w:lvl>
    <w:lvl w:ilvl="3">
      <w:start w:val="1"/>
      <w:numFmt w:val="decimal"/>
      <w:lvlText w:val="%1.%2.%3.%4"/>
      <w:lvlJc w:val="left"/>
      <w:pPr>
        <w:ind w:left="3600" w:hanging="1080"/>
      </w:pPr>
      <w:rPr>
        <w:rFonts w:hint="default"/>
        <w:b/>
      </w:rPr>
    </w:lvl>
    <w:lvl w:ilvl="4">
      <w:start w:val="1"/>
      <w:numFmt w:val="decimal"/>
      <w:lvlText w:val="%1.%2.%3.%4.%5"/>
      <w:lvlJc w:val="left"/>
      <w:pPr>
        <w:ind w:left="4320" w:hanging="1080"/>
      </w:pPr>
      <w:rPr>
        <w:rFonts w:hint="default"/>
        <w:b/>
      </w:rPr>
    </w:lvl>
    <w:lvl w:ilvl="5">
      <w:start w:val="1"/>
      <w:numFmt w:val="decimal"/>
      <w:lvlText w:val="%1.%2.%3.%4.%5.%6"/>
      <w:lvlJc w:val="left"/>
      <w:pPr>
        <w:ind w:left="5400" w:hanging="1440"/>
      </w:pPr>
      <w:rPr>
        <w:rFonts w:hint="default"/>
        <w:b/>
      </w:rPr>
    </w:lvl>
    <w:lvl w:ilvl="6">
      <w:start w:val="1"/>
      <w:numFmt w:val="decimal"/>
      <w:lvlText w:val="%1.%2.%3.%4.%5.%6.%7"/>
      <w:lvlJc w:val="left"/>
      <w:pPr>
        <w:ind w:left="6120" w:hanging="1440"/>
      </w:pPr>
      <w:rPr>
        <w:rFonts w:hint="default"/>
        <w:b/>
      </w:rPr>
    </w:lvl>
    <w:lvl w:ilvl="7">
      <w:start w:val="1"/>
      <w:numFmt w:val="decimal"/>
      <w:lvlText w:val="%1.%2.%3.%4.%5.%6.%7.%8"/>
      <w:lvlJc w:val="left"/>
      <w:pPr>
        <w:ind w:left="7200" w:hanging="1800"/>
      </w:pPr>
      <w:rPr>
        <w:rFonts w:hint="default"/>
        <w:b/>
      </w:rPr>
    </w:lvl>
    <w:lvl w:ilvl="8">
      <w:start w:val="1"/>
      <w:numFmt w:val="decimal"/>
      <w:lvlText w:val="%1.%2.%3.%4.%5.%6.%7.%8.%9"/>
      <w:lvlJc w:val="left"/>
      <w:pPr>
        <w:ind w:left="7920" w:hanging="1800"/>
      </w:pPr>
      <w:rPr>
        <w:rFonts w:hint="default"/>
        <w:b/>
      </w:rPr>
    </w:lvl>
  </w:abstractNum>
  <w:abstractNum w:abstractNumId="3" w15:restartNumberingAfterBreak="0">
    <w:nsid w:val="0A2E2C70"/>
    <w:multiLevelType w:val="hybridMultilevel"/>
    <w:tmpl w:val="F2D219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930FF4"/>
    <w:multiLevelType w:val="multilevel"/>
    <w:tmpl w:val="435688F6"/>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5" w15:restartNumberingAfterBreak="0">
    <w:nsid w:val="150B0256"/>
    <w:multiLevelType w:val="hybridMultilevel"/>
    <w:tmpl w:val="A9CA5A8A"/>
    <w:lvl w:ilvl="0" w:tplc="567E9A0A">
      <w:start w:val="1"/>
      <w:numFmt w:val="decimal"/>
      <w:lvlText w:val="%1)"/>
      <w:lvlJc w:val="left"/>
      <w:pPr>
        <w:ind w:left="1069" w:hanging="360"/>
      </w:pPr>
      <w:rPr>
        <w:rFonts w:ascii="Times New Roman" w:hAnsi="Times New Roman" w:hint="default"/>
        <w:b w:val="0"/>
        <w:i w:val="0"/>
        <w:sz w:val="22"/>
        <w:szCs w:val="22"/>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6" w15:restartNumberingAfterBreak="0">
    <w:nsid w:val="17E43A83"/>
    <w:multiLevelType w:val="multilevel"/>
    <w:tmpl w:val="435688F6"/>
    <w:lvl w:ilvl="0">
      <w:start w:val="5"/>
      <w:numFmt w:val="decimal"/>
      <w:lvlText w:val="%1"/>
      <w:lvlJc w:val="left"/>
      <w:pPr>
        <w:ind w:left="72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080" w:hanging="720"/>
      </w:pPr>
      <w:rPr>
        <w:rFonts w:hint="default"/>
        <w:b/>
      </w:rPr>
    </w:lvl>
    <w:lvl w:ilvl="3">
      <w:start w:val="1"/>
      <w:numFmt w:val="decimal"/>
      <w:lvlText w:val="%1.%2.%3.%4"/>
      <w:lvlJc w:val="left"/>
      <w:pPr>
        <w:ind w:left="1440" w:hanging="1080"/>
      </w:pPr>
      <w:rPr>
        <w:rFonts w:hint="default"/>
        <w:b/>
      </w:rPr>
    </w:lvl>
    <w:lvl w:ilvl="4">
      <w:start w:val="1"/>
      <w:numFmt w:val="decimal"/>
      <w:lvlText w:val="%1.%2.%3.%4.%5"/>
      <w:lvlJc w:val="left"/>
      <w:pPr>
        <w:ind w:left="1440" w:hanging="1080"/>
      </w:pPr>
      <w:rPr>
        <w:rFonts w:hint="default"/>
        <w:b/>
      </w:rPr>
    </w:lvl>
    <w:lvl w:ilvl="5">
      <w:start w:val="1"/>
      <w:numFmt w:val="decimal"/>
      <w:lvlText w:val="%1.%2.%3.%4.%5.%6"/>
      <w:lvlJc w:val="left"/>
      <w:pPr>
        <w:ind w:left="1800" w:hanging="1440"/>
      </w:pPr>
      <w:rPr>
        <w:rFonts w:hint="default"/>
        <w:b/>
      </w:rPr>
    </w:lvl>
    <w:lvl w:ilvl="6">
      <w:start w:val="1"/>
      <w:numFmt w:val="decimal"/>
      <w:lvlText w:val="%1.%2.%3.%4.%5.%6.%7"/>
      <w:lvlJc w:val="left"/>
      <w:pPr>
        <w:ind w:left="1800" w:hanging="1440"/>
      </w:pPr>
      <w:rPr>
        <w:rFonts w:hint="default"/>
        <w:b/>
      </w:rPr>
    </w:lvl>
    <w:lvl w:ilvl="7">
      <w:start w:val="1"/>
      <w:numFmt w:val="decimal"/>
      <w:lvlText w:val="%1.%2.%3.%4.%5.%6.%7.%8"/>
      <w:lvlJc w:val="left"/>
      <w:pPr>
        <w:ind w:left="2160" w:hanging="1800"/>
      </w:pPr>
      <w:rPr>
        <w:rFonts w:hint="default"/>
        <w:b/>
      </w:rPr>
    </w:lvl>
    <w:lvl w:ilvl="8">
      <w:start w:val="1"/>
      <w:numFmt w:val="decimal"/>
      <w:lvlText w:val="%1.%2.%3.%4.%5.%6.%7.%8.%9"/>
      <w:lvlJc w:val="left"/>
      <w:pPr>
        <w:ind w:left="2160" w:hanging="1800"/>
      </w:pPr>
      <w:rPr>
        <w:rFonts w:hint="default"/>
        <w:b/>
      </w:rPr>
    </w:lvl>
  </w:abstractNum>
  <w:abstractNum w:abstractNumId="7" w15:restartNumberingAfterBreak="0">
    <w:nsid w:val="1A084A22"/>
    <w:multiLevelType w:val="multilevel"/>
    <w:tmpl w:val="435688F6"/>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8" w15:restartNumberingAfterBreak="0">
    <w:nsid w:val="1A3F23C9"/>
    <w:multiLevelType w:val="hybridMultilevel"/>
    <w:tmpl w:val="0A386F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DFF65B8"/>
    <w:multiLevelType w:val="hybridMultilevel"/>
    <w:tmpl w:val="10A2897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E822A04"/>
    <w:multiLevelType w:val="hybridMultilevel"/>
    <w:tmpl w:val="0770CA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14E595F"/>
    <w:multiLevelType w:val="hybridMultilevel"/>
    <w:tmpl w:val="49EA0B2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6DD88C3A">
      <w:numFmt w:val="bullet"/>
      <w:lvlText w:val="•"/>
      <w:lvlJc w:val="left"/>
      <w:pPr>
        <w:ind w:left="2700" w:hanging="720"/>
      </w:pPr>
      <w:rPr>
        <w:rFonts w:ascii="Tahoma" w:eastAsiaTheme="minorHAnsi" w:hAnsi="Tahoma" w:cs="Tahoma"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23052E1"/>
    <w:multiLevelType w:val="hybridMultilevel"/>
    <w:tmpl w:val="2382A4E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6BD65EE"/>
    <w:multiLevelType w:val="hybridMultilevel"/>
    <w:tmpl w:val="610ECB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9FE287A"/>
    <w:multiLevelType w:val="hybridMultilevel"/>
    <w:tmpl w:val="EF121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9C404C"/>
    <w:multiLevelType w:val="hybridMultilevel"/>
    <w:tmpl w:val="CF020F84"/>
    <w:lvl w:ilvl="0" w:tplc="EDB60AA6">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EFD674F"/>
    <w:multiLevelType w:val="hybridMultilevel"/>
    <w:tmpl w:val="E48C662A"/>
    <w:lvl w:ilvl="0" w:tplc="BC8497CE">
      <w:start w:val="1"/>
      <w:numFmt w:val="decimal"/>
      <w:lvlText w:val="%1)"/>
      <w:lvlJc w:val="left"/>
      <w:pPr>
        <w:ind w:left="720" w:hanging="360"/>
      </w:pPr>
      <w:rPr>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7DE051D"/>
    <w:multiLevelType w:val="multilevel"/>
    <w:tmpl w:val="77649850"/>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DA47813"/>
    <w:multiLevelType w:val="multilevel"/>
    <w:tmpl w:val="435688F6"/>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9" w15:restartNumberingAfterBreak="0">
    <w:nsid w:val="40D32B6D"/>
    <w:multiLevelType w:val="hybridMultilevel"/>
    <w:tmpl w:val="754C5C9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6D80D0C"/>
    <w:multiLevelType w:val="multilevel"/>
    <w:tmpl w:val="435688F6"/>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1" w15:restartNumberingAfterBreak="0">
    <w:nsid w:val="475965EC"/>
    <w:multiLevelType w:val="hybridMultilevel"/>
    <w:tmpl w:val="0D609684"/>
    <w:lvl w:ilvl="0" w:tplc="0E30C56A">
      <w:start w:val="1"/>
      <w:numFmt w:val="decimal"/>
      <w:lvlText w:val="%1."/>
      <w:lvlJc w:val="left"/>
      <w:pPr>
        <w:ind w:left="1070" w:hanging="360"/>
      </w:pPr>
      <w:rPr>
        <w:b w:val="0"/>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48553BC0"/>
    <w:multiLevelType w:val="hybridMultilevel"/>
    <w:tmpl w:val="C5E6C3AE"/>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4E1535CC"/>
    <w:multiLevelType w:val="hybridMultilevel"/>
    <w:tmpl w:val="2AB840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F8E2E98"/>
    <w:multiLevelType w:val="hybridMultilevel"/>
    <w:tmpl w:val="98AA3F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38A1A98"/>
    <w:multiLevelType w:val="hybridMultilevel"/>
    <w:tmpl w:val="DFAC8EC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542F4451"/>
    <w:multiLevelType w:val="hybridMultilevel"/>
    <w:tmpl w:val="FAEA66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43713E2"/>
    <w:multiLevelType w:val="hybridMultilevel"/>
    <w:tmpl w:val="9B5463C0"/>
    <w:lvl w:ilvl="0" w:tplc="EDB60AA6">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58B7703"/>
    <w:multiLevelType w:val="multilevel"/>
    <w:tmpl w:val="77649850"/>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67D4D50"/>
    <w:multiLevelType w:val="hybridMultilevel"/>
    <w:tmpl w:val="67A467BA"/>
    <w:lvl w:ilvl="0" w:tplc="722EB678">
      <w:start w:val="1"/>
      <w:numFmt w:val="lowerLetter"/>
      <w:lvlText w:val="%1."/>
      <w:lvlJc w:val="left"/>
      <w:pPr>
        <w:ind w:left="360" w:hanging="360"/>
      </w:pPr>
      <w:rPr>
        <w:rFonts w:hint="default"/>
      </w:rPr>
    </w:lvl>
    <w:lvl w:ilvl="1" w:tplc="08090019" w:tentative="1">
      <w:start w:val="1"/>
      <w:numFmt w:val="lowerLetter"/>
      <w:lvlText w:val="%2."/>
      <w:lvlJc w:val="left"/>
      <w:pPr>
        <w:ind w:left="360" w:hanging="360"/>
      </w:pPr>
    </w:lvl>
    <w:lvl w:ilvl="2" w:tplc="0809001B" w:tentative="1">
      <w:start w:val="1"/>
      <w:numFmt w:val="lowerRoman"/>
      <w:lvlText w:val="%3."/>
      <w:lvlJc w:val="right"/>
      <w:pPr>
        <w:ind w:left="1080" w:hanging="180"/>
      </w:pPr>
    </w:lvl>
    <w:lvl w:ilvl="3" w:tplc="0809000F" w:tentative="1">
      <w:start w:val="1"/>
      <w:numFmt w:val="decimal"/>
      <w:lvlText w:val="%4."/>
      <w:lvlJc w:val="left"/>
      <w:pPr>
        <w:ind w:left="1800" w:hanging="360"/>
      </w:pPr>
    </w:lvl>
    <w:lvl w:ilvl="4" w:tplc="08090019" w:tentative="1">
      <w:start w:val="1"/>
      <w:numFmt w:val="lowerLetter"/>
      <w:lvlText w:val="%5."/>
      <w:lvlJc w:val="left"/>
      <w:pPr>
        <w:ind w:left="2520" w:hanging="360"/>
      </w:pPr>
    </w:lvl>
    <w:lvl w:ilvl="5" w:tplc="0809001B" w:tentative="1">
      <w:start w:val="1"/>
      <w:numFmt w:val="lowerRoman"/>
      <w:lvlText w:val="%6."/>
      <w:lvlJc w:val="right"/>
      <w:pPr>
        <w:ind w:left="3240" w:hanging="180"/>
      </w:pPr>
    </w:lvl>
    <w:lvl w:ilvl="6" w:tplc="0809000F" w:tentative="1">
      <w:start w:val="1"/>
      <w:numFmt w:val="decimal"/>
      <w:lvlText w:val="%7."/>
      <w:lvlJc w:val="left"/>
      <w:pPr>
        <w:ind w:left="3960" w:hanging="360"/>
      </w:pPr>
    </w:lvl>
    <w:lvl w:ilvl="7" w:tplc="08090019" w:tentative="1">
      <w:start w:val="1"/>
      <w:numFmt w:val="lowerLetter"/>
      <w:lvlText w:val="%8."/>
      <w:lvlJc w:val="left"/>
      <w:pPr>
        <w:ind w:left="4680" w:hanging="360"/>
      </w:pPr>
    </w:lvl>
    <w:lvl w:ilvl="8" w:tplc="0809001B" w:tentative="1">
      <w:start w:val="1"/>
      <w:numFmt w:val="lowerRoman"/>
      <w:lvlText w:val="%9."/>
      <w:lvlJc w:val="right"/>
      <w:pPr>
        <w:ind w:left="5400" w:hanging="180"/>
      </w:pPr>
    </w:lvl>
  </w:abstractNum>
  <w:abstractNum w:abstractNumId="30" w15:restartNumberingAfterBreak="0">
    <w:nsid w:val="5DEB47EE"/>
    <w:multiLevelType w:val="hybridMultilevel"/>
    <w:tmpl w:val="7E005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EEF4CB2"/>
    <w:multiLevelType w:val="hybridMultilevel"/>
    <w:tmpl w:val="366C2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1860D04"/>
    <w:multiLevelType w:val="hybridMultilevel"/>
    <w:tmpl w:val="11D0DD92"/>
    <w:lvl w:ilvl="0" w:tplc="722EB678">
      <w:start w:val="1"/>
      <w:numFmt w:val="lowerLetter"/>
      <w:lvlText w:val="%1."/>
      <w:lvlJc w:val="left"/>
      <w:pPr>
        <w:ind w:left="360" w:hanging="360"/>
      </w:pPr>
      <w:rPr>
        <w:rFonts w:hint="default"/>
      </w:rPr>
    </w:lvl>
    <w:lvl w:ilvl="1" w:tplc="08090019" w:tentative="1">
      <w:start w:val="1"/>
      <w:numFmt w:val="lowerLetter"/>
      <w:lvlText w:val="%2."/>
      <w:lvlJc w:val="left"/>
      <w:pPr>
        <w:ind w:left="360" w:hanging="360"/>
      </w:pPr>
    </w:lvl>
    <w:lvl w:ilvl="2" w:tplc="0809001B" w:tentative="1">
      <w:start w:val="1"/>
      <w:numFmt w:val="lowerRoman"/>
      <w:lvlText w:val="%3."/>
      <w:lvlJc w:val="right"/>
      <w:pPr>
        <w:ind w:left="1080" w:hanging="180"/>
      </w:pPr>
    </w:lvl>
    <w:lvl w:ilvl="3" w:tplc="0809000F" w:tentative="1">
      <w:start w:val="1"/>
      <w:numFmt w:val="decimal"/>
      <w:lvlText w:val="%4."/>
      <w:lvlJc w:val="left"/>
      <w:pPr>
        <w:ind w:left="1800" w:hanging="360"/>
      </w:pPr>
    </w:lvl>
    <w:lvl w:ilvl="4" w:tplc="08090019" w:tentative="1">
      <w:start w:val="1"/>
      <w:numFmt w:val="lowerLetter"/>
      <w:lvlText w:val="%5."/>
      <w:lvlJc w:val="left"/>
      <w:pPr>
        <w:ind w:left="2520" w:hanging="360"/>
      </w:pPr>
    </w:lvl>
    <w:lvl w:ilvl="5" w:tplc="0809001B" w:tentative="1">
      <w:start w:val="1"/>
      <w:numFmt w:val="lowerRoman"/>
      <w:lvlText w:val="%6."/>
      <w:lvlJc w:val="right"/>
      <w:pPr>
        <w:ind w:left="3240" w:hanging="180"/>
      </w:pPr>
    </w:lvl>
    <w:lvl w:ilvl="6" w:tplc="0809000F" w:tentative="1">
      <w:start w:val="1"/>
      <w:numFmt w:val="decimal"/>
      <w:lvlText w:val="%7."/>
      <w:lvlJc w:val="left"/>
      <w:pPr>
        <w:ind w:left="3960" w:hanging="360"/>
      </w:pPr>
    </w:lvl>
    <w:lvl w:ilvl="7" w:tplc="08090019" w:tentative="1">
      <w:start w:val="1"/>
      <w:numFmt w:val="lowerLetter"/>
      <w:lvlText w:val="%8."/>
      <w:lvlJc w:val="left"/>
      <w:pPr>
        <w:ind w:left="4680" w:hanging="360"/>
      </w:pPr>
    </w:lvl>
    <w:lvl w:ilvl="8" w:tplc="0809001B" w:tentative="1">
      <w:start w:val="1"/>
      <w:numFmt w:val="lowerRoman"/>
      <w:lvlText w:val="%9."/>
      <w:lvlJc w:val="right"/>
      <w:pPr>
        <w:ind w:left="5400" w:hanging="180"/>
      </w:pPr>
    </w:lvl>
  </w:abstractNum>
  <w:abstractNum w:abstractNumId="33" w15:restartNumberingAfterBreak="0">
    <w:nsid w:val="628133AF"/>
    <w:multiLevelType w:val="multilevel"/>
    <w:tmpl w:val="8F3EEA0E"/>
    <w:lvl w:ilvl="0">
      <w:start w:val="1"/>
      <w:numFmt w:val="decimal"/>
      <w:lvlText w:val="%1."/>
      <w:lvlJc w:val="left"/>
      <w:pPr>
        <w:ind w:left="360" w:hanging="360"/>
      </w:pPr>
      <w:rPr>
        <w:b w:val="0"/>
      </w:rPr>
    </w:lvl>
    <w:lvl w:ilvl="1">
      <w:start w:val="1"/>
      <w:numFmt w:val="decimal"/>
      <w:lvlText w:val="%1.%2."/>
      <w:lvlJc w:val="left"/>
      <w:pPr>
        <w:ind w:left="2133" w:hanging="432"/>
      </w:pPr>
      <w:rPr>
        <w:b w:val="0"/>
      </w:rPr>
    </w:lvl>
    <w:lvl w:ilvl="2">
      <w:start w:val="1"/>
      <w:numFmt w:val="decimal"/>
      <w:lvlText w:val="%1.%2.%3."/>
      <w:lvlJc w:val="left"/>
      <w:pPr>
        <w:ind w:left="2631" w:hanging="504"/>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2AC37A5"/>
    <w:multiLevelType w:val="hybridMultilevel"/>
    <w:tmpl w:val="FE6AE4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3102D54"/>
    <w:multiLevelType w:val="hybridMultilevel"/>
    <w:tmpl w:val="3B86E4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73B0F2D"/>
    <w:multiLevelType w:val="hybridMultilevel"/>
    <w:tmpl w:val="B51A1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A5625C9"/>
    <w:multiLevelType w:val="hybridMultilevel"/>
    <w:tmpl w:val="A8681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C2935E3"/>
    <w:multiLevelType w:val="hybridMultilevel"/>
    <w:tmpl w:val="2BA0024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E25510A"/>
    <w:multiLevelType w:val="hybridMultilevel"/>
    <w:tmpl w:val="54FE270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6DD88C3A">
      <w:numFmt w:val="bullet"/>
      <w:lvlText w:val="•"/>
      <w:lvlJc w:val="left"/>
      <w:pPr>
        <w:ind w:left="2700" w:hanging="720"/>
      </w:pPr>
      <w:rPr>
        <w:rFonts w:ascii="Tahoma" w:eastAsiaTheme="minorHAnsi" w:hAnsi="Tahoma" w:cs="Tahoma"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E3077F4"/>
    <w:multiLevelType w:val="hybridMultilevel"/>
    <w:tmpl w:val="429E22C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15:restartNumberingAfterBreak="0">
    <w:nsid w:val="71965782"/>
    <w:multiLevelType w:val="hybridMultilevel"/>
    <w:tmpl w:val="E1EE2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2C37220"/>
    <w:multiLevelType w:val="hybridMultilevel"/>
    <w:tmpl w:val="26B69E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6672D71"/>
    <w:multiLevelType w:val="hybridMultilevel"/>
    <w:tmpl w:val="F928051A"/>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6DD88C3A">
      <w:numFmt w:val="bullet"/>
      <w:lvlText w:val="•"/>
      <w:lvlJc w:val="left"/>
      <w:pPr>
        <w:ind w:left="2700" w:hanging="720"/>
      </w:pPr>
      <w:rPr>
        <w:rFonts w:ascii="Tahoma" w:eastAsiaTheme="minorHAnsi" w:hAnsi="Tahoma" w:cs="Tahoma"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7653C5A"/>
    <w:multiLevelType w:val="hybridMultilevel"/>
    <w:tmpl w:val="F830E8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7913FD6"/>
    <w:multiLevelType w:val="multilevel"/>
    <w:tmpl w:val="7608976E"/>
    <w:lvl w:ilvl="0">
      <w:start w:val="5"/>
      <w:numFmt w:val="decimal"/>
      <w:lvlText w:val="%1"/>
      <w:lvlJc w:val="left"/>
      <w:pPr>
        <w:ind w:left="720" w:hanging="360"/>
      </w:pPr>
      <w:rPr>
        <w:rFonts w:hint="default"/>
        <w:b/>
      </w:rPr>
    </w:lvl>
    <w:lvl w:ilvl="1">
      <w:start w:val="2"/>
      <w:numFmt w:val="decimal"/>
      <w:lvlText w:val="%1.%2"/>
      <w:lvlJc w:val="left"/>
      <w:pPr>
        <w:ind w:left="1440" w:hanging="360"/>
      </w:pPr>
      <w:rPr>
        <w:rFonts w:hint="default"/>
        <w:b/>
      </w:rPr>
    </w:lvl>
    <w:lvl w:ilvl="2">
      <w:start w:val="1"/>
      <w:numFmt w:val="decimal"/>
      <w:lvlText w:val="%1.%2.%3"/>
      <w:lvlJc w:val="left"/>
      <w:pPr>
        <w:ind w:left="2520" w:hanging="720"/>
      </w:pPr>
      <w:rPr>
        <w:rFonts w:hint="default"/>
        <w:b/>
      </w:rPr>
    </w:lvl>
    <w:lvl w:ilvl="3">
      <w:start w:val="1"/>
      <w:numFmt w:val="decimal"/>
      <w:lvlText w:val="%1.%2.%3.%4"/>
      <w:lvlJc w:val="left"/>
      <w:pPr>
        <w:ind w:left="3600" w:hanging="1080"/>
      </w:pPr>
      <w:rPr>
        <w:rFonts w:hint="default"/>
        <w:b/>
      </w:rPr>
    </w:lvl>
    <w:lvl w:ilvl="4">
      <w:start w:val="1"/>
      <w:numFmt w:val="decimal"/>
      <w:lvlText w:val="%1.%2.%3.%4.%5"/>
      <w:lvlJc w:val="left"/>
      <w:pPr>
        <w:ind w:left="4320" w:hanging="1080"/>
      </w:pPr>
      <w:rPr>
        <w:rFonts w:hint="default"/>
        <w:b/>
      </w:rPr>
    </w:lvl>
    <w:lvl w:ilvl="5">
      <w:start w:val="1"/>
      <w:numFmt w:val="decimal"/>
      <w:lvlText w:val="%1.%2.%3.%4.%5.%6"/>
      <w:lvlJc w:val="left"/>
      <w:pPr>
        <w:ind w:left="5400" w:hanging="1440"/>
      </w:pPr>
      <w:rPr>
        <w:rFonts w:hint="default"/>
        <w:b/>
      </w:rPr>
    </w:lvl>
    <w:lvl w:ilvl="6">
      <w:start w:val="1"/>
      <w:numFmt w:val="decimal"/>
      <w:lvlText w:val="%1.%2.%3.%4.%5.%6.%7"/>
      <w:lvlJc w:val="left"/>
      <w:pPr>
        <w:ind w:left="6120" w:hanging="1440"/>
      </w:pPr>
      <w:rPr>
        <w:rFonts w:hint="default"/>
        <w:b/>
      </w:rPr>
    </w:lvl>
    <w:lvl w:ilvl="7">
      <w:start w:val="1"/>
      <w:numFmt w:val="decimal"/>
      <w:lvlText w:val="%1.%2.%3.%4.%5.%6.%7.%8"/>
      <w:lvlJc w:val="left"/>
      <w:pPr>
        <w:ind w:left="7200" w:hanging="1800"/>
      </w:pPr>
      <w:rPr>
        <w:rFonts w:hint="default"/>
        <w:b/>
      </w:rPr>
    </w:lvl>
    <w:lvl w:ilvl="8">
      <w:start w:val="1"/>
      <w:numFmt w:val="decimal"/>
      <w:lvlText w:val="%1.%2.%3.%4.%5.%6.%7.%8.%9"/>
      <w:lvlJc w:val="left"/>
      <w:pPr>
        <w:ind w:left="7920" w:hanging="1800"/>
      </w:pPr>
      <w:rPr>
        <w:rFonts w:hint="default"/>
        <w:b/>
      </w:rPr>
    </w:lvl>
  </w:abstractNum>
  <w:abstractNum w:abstractNumId="46" w15:restartNumberingAfterBreak="0">
    <w:nsid w:val="77E27822"/>
    <w:multiLevelType w:val="hybridMultilevel"/>
    <w:tmpl w:val="4C76BEAE"/>
    <w:lvl w:ilvl="0" w:tplc="EDB60AA6">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AA96CBA"/>
    <w:multiLevelType w:val="hybridMultilevel"/>
    <w:tmpl w:val="B59809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E9D33CD"/>
    <w:multiLevelType w:val="hybridMultilevel"/>
    <w:tmpl w:val="1E144188"/>
    <w:lvl w:ilvl="0" w:tplc="EDB60AA6">
      <w:numFmt w:val="bullet"/>
      <w:lvlText w:val="•"/>
      <w:lvlJc w:val="left"/>
      <w:pPr>
        <w:ind w:left="1440" w:hanging="72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8"/>
  </w:num>
  <w:num w:numId="2">
    <w:abstractNumId w:val="47"/>
  </w:num>
  <w:num w:numId="3">
    <w:abstractNumId w:val="15"/>
  </w:num>
  <w:num w:numId="4">
    <w:abstractNumId w:val="48"/>
  </w:num>
  <w:num w:numId="5">
    <w:abstractNumId w:val="1"/>
  </w:num>
  <w:num w:numId="6">
    <w:abstractNumId w:val="27"/>
  </w:num>
  <w:num w:numId="7">
    <w:abstractNumId w:val="46"/>
  </w:num>
  <w:num w:numId="8">
    <w:abstractNumId w:val="31"/>
  </w:num>
  <w:num w:numId="9">
    <w:abstractNumId w:val="10"/>
  </w:num>
  <w:num w:numId="10">
    <w:abstractNumId w:val="11"/>
  </w:num>
  <w:num w:numId="11">
    <w:abstractNumId w:val="12"/>
  </w:num>
  <w:num w:numId="12">
    <w:abstractNumId w:val="19"/>
  </w:num>
  <w:num w:numId="13">
    <w:abstractNumId w:val="38"/>
  </w:num>
  <w:num w:numId="14">
    <w:abstractNumId w:val="0"/>
  </w:num>
  <w:num w:numId="15">
    <w:abstractNumId w:val="25"/>
  </w:num>
  <w:num w:numId="16">
    <w:abstractNumId w:val="42"/>
  </w:num>
  <w:num w:numId="17">
    <w:abstractNumId w:val="40"/>
  </w:num>
  <w:num w:numId="18">
    <w:abstractNumId w:val="33"/>
  </w:num>
  <w:num w:numId="19">
    <w:abstractNumId w:val="21"/>
  </w:num>
  <w:num w:numId="20">
    <w:abstractNumId w:val="22"/>
  </w:num>
  <w:num w:numId="21">
    <w:abstractNumId w:val="32"/>
  </w:num>
  <w:num w:numId="22">
    <w:abstractNumId w:val="29"/>
  </w:num>
  <w:num w:numId="23">
    <w:abstractNumId w:val="26"/>
  </w:num>
  <w:num w:numId="24">
    <w:abstractNumId w:val="37"/>
  </w:num>
  <w:num w:numId="25">
    <w:abstractNumId w:val="24"/>
  </w:num>
  <w:num w:numId="26">
    <w:abstractNumId w:val="3"/>
  </w:num>
  <w:num w:numId="27">
    <w:abstractNumId w:val="30"/>
  </w:num>
  <w:num w:numId="28">
    <w:abstractNumId w:val="28"/>
  </w:num>
  <w:num w:numId="29">
    <w:abstractNumId w:val="17"/>
  </w:num>
  <w:num w:numId="30">
    <w:abstractNumId w:val="20"/>
  </w:num>
  <w:num w:numId="31">
    <w:abstractNumId w:val="43"/>
  </w:num>
  <w:num w:numId="32">
    <w:abstractNumId w:val="39"/>
  </w:num>
  <w:num w:numId="33">
    <w:abstractNumId w:val="23"/>
  </w:num>
  <w:num w:numId="34">
    <w:abstractNumId w:val="13"/>
  </w:num>
  <w:num w:numId="35">
    <w:abstractNumId w:val="34"/>
  </w:num>
  <w:num w:numId="36">
    <w:abstractNumId w:val="9"/>
  </w:num>
  <w:num w:numId="37">
    <w:abstractNumId w:val="6"/>
  </w:num>
  <w:num w:numId="38">
    <w:abstractNumId w:val="2"/>
  </w:num>
  <w:num w:numId="39">
    <w:abstractNumId w:val="45"/>
  </w:num>
  <w:num w:numId="40">
    <w:abstractNumId w:val="18"/>
  </w:num>
  <w:num w:numId="41">
    <w:abstractNumId w:val="4"/>
  </w:num>
  <w:num w:numId="42">
    <w:abstractNumId w:val="7"/>
  </w:num>
  <w:num w:numId="43">
    <w:abstractNumId w:val="5"/>
  </w:num>
  <w:num w:numId="44">
    <w:abstractNumId w:val="44"/>
  </w:num>
  <w:num w:numId="45">
    <w:abstractNumId w:val="35"/>
  </w:num>
  <w:num w:numId="46">
    <w:abstractNumId w:val="41"/>
  </w:num>
  <w:num w:numId="47">
    <w:abstractNumId w:val="14"/>
  </w:num>
  <w:num w:numId="48">
    <w:abstractNumId w:val="36"/>
  </w:num>
  <w:num w:numId="4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20E"/>
    <w:rsid w:val="000069EA"/>
    <w:rsid w:val="000155C2"/>
    <w:rsid w:val="00016261"/>
    <w:rsid w:val="00017513"/>
    <w:rsid w:val="00034663"/>
    <w:rsid w:val="00050CED"/>
    <w:rsid w:val="000531CD"/>
    <w:rsid w:val="0005496C"/>
    <w:rsid w:val="00060BEB"/>
    <w:rsid w:val="000725AF"/>
    <w:rsid w:val="00075AA3"/>
    <w:rsid w:val="0009073E"/>
    <w:rsid w:val="00091825"/>
    <w:rsid w:val="00094EDE"/>
    <w:rsid w:val="000A6EC8"/>
    <w:rsid w:val="000B2E57"/>
    <w:rsid w:val="000C21EB"/>
    <w:rsid w:val="000C4540"/>
    <w:rsid w:val="000D1254"/>
    <w:rsid w:val="000E201D"/>
    <w:rsid w:val="000E54AE"/>
    <w:rsid w:val="000F2332"/>
    <w:rsid w:val="000F44DF"/>
    <w:rsid w:val="000F7453"/>
    <w:rsid w:val="001204B6"/>
    <w:rsid w:val="00122C82"/>
    <w:rsid w:val="0014453B"/>
    <w:rsid w:val="001659BE"/>
    <w:rsid w:val="00167883"/>
    <w:rsid w:val="00175288"/>
    <w:rsid w:val="001A361F"/>
    <w:rsid w:val="001A61C1"/>
    <w:rsid w:val="002039EB"/>
    <w:rsid w:val="00213C90"/>
    <w:rsid w:val="002200B0"/>
    <w:rsid w:val="00220EAF"/>
    <w:rsid w:val="002263D2"/>
    <w:rsid w:val="0023299D"/>
    <w:rsid w:val="00252B70"/>
    <w:rsid w:val="0028104E"/>
    <w:rsid w:val="0028348A"/>
    <w:rsid w:val="00291436"/>
    <w:rsid w:val="00292B13"/>
    <w:rsid w:val="002A6406"/>
    <w:rsid w:val="002B6DDA"/>
    <w:rsid w:val="002C2791"/>
    <w:rsid w:val="002C3E42"/>
    <w:rsid w:val="002C7F31"/>
    <w:rsid w:val="002D3CDC"/>
    <w:rsid w:val="002D46E0"/>
    <w:rsid w:val="002E25C4"/>
    <w:rsid w:val="002E2AA8"/>
    <w:rsid w:val="002E2DBD"/>
    <w:rsid w:val="002E7595"/>
    <w:rsid w:val="002F037D"/>
    <w:rsid w:val="002F242F"/>
    <w:rsid w:val="002F2CFB"/>
    <w:rsid w:val="00303400"/>
    <w:rsid w:val="00305BD0"/>
    <w:rsid w:val="00311E45"/>
    <w:rsid w:val="00315025"/>
    <w:rsid w:val="003234A1"/>
    <w:rsid w:val="00336140"/>
    <w:rsid w:val="00340F43"/>
    <w:rsid w:val="003428F8"/>
    <w:rsid w:val="003456C2"/>
    <w:rsid w:val="00346BF1"/>
    <w:rsid w:val="00346C94"/>
    <w:rsid w:val="00351263"/>
    <w:rsid w:val="00354869"/>
    <w:rsid w:val="00357B2C"/>
    <w:rsid w:val="00367124"/>
    <w:rsid w:val="00384100"/>
    <w:rsid w:val="00397C0B"/>
    <w:rsid w:val="003A4619"/>
    <w:rsid w:val="003B026F"/>
    <w:rsid w:val="003B4920"/>
    <w:rsid w:val="003B5ED1"/>
    <w:rsid w:val="003D3776"/>
    <w:rsid w:val="003E63D0"/>
    <w:rsid w:val="0041113C"/>
    <w:rsid w:val="00442949"/>
    <w:rsid w:val="004436CC"/>
    <w:rsid w:val="00457965"/>
    <w:rsid w:val="004703B4"/>
    <w:rsid w:val="004727C9"/>
    <w:rsid w:val="004907B4"/>
    <w:rsid w:val="004A255A"/>
    <w:rsid w:val="004D32F0"/>
    <w:rsid w:val="004E6124"/>
    <w:rsid w:val="004F677C"/>
    <w:rsid w:val="005036AB"/>
    <w:rsid w:val="005050E1"/>
    <w:rsid w:val="0051220E"/>
    <w:rsid w:val="00526C56"/>
    <w:rsid w:val="0056141E"/>
    <w:rsid w:val="0056383B"/>
    <w:rsid w:val="00566134"/>
    <w:rsid w:val="00577EA4"/>
    <w:rsid w:val="00581152"/>
    <w:rsid w:val="005955D0"/>
    <w:rsid w:val="005B3724"/>
    <w:rsid w:val="005B640B"/>
    <w:rsid w:val="005C1217"/>
    <w:rsid w:val="005C4AC3"/>
    <w:rsid w:val="005C6C3B"/>
    <w:rsid w:val="005C7D7C"/>
    <w:rsid w:val="005F3072"/>
    <w:rsid w:val="00606B61"/>
    <w:rsid w:val="00622963"/>
    <w:rsid w:val="00623FA0"/>
    <w:rsid w:val="00632506"/>
    <w:rsid w:val="006333D9"/>
    <w:rsid w:val="00641216"/>
    <w:rsid w:val="00644D07"/>
    <w:rsid w:val="00665903"/>
    <w:rsid w:val="006675DC"/>
    <w:rsid w:val="006722C7"/>
    <w:rsid w:val="006A094B"/>
    <w:rsid w:val="006B0350"/>
    <w:rsid w:val="006B2A86"/>
    <w:rsid w:val="006B4835"/>
    <w:rsid w:val="006E47D6"/>
    <w:rsid w:val="006F2220"/>
    <w:rsid w:val="006F2587"/>
    <w:rsid w:val="0073264E"/>
    <w:rsid w:val="00740683"/>
    <w:rsid w:val="007440EF"/>
    <w:rsid w:val="00750730"/>
    <w:rsid w:val="00782161"/>
    <w:rsid w:val="007821D3"/>
    <w:rsid w:val="00790267"/>
    <w:rsid w:val="007944F8"/>
    <w:rsid w:val="007A1C4B"/>
    <w:rsid w:val="007A311C"/>
    <w:rsid w:val="007B02E4"/>
    <w:rsid w:val="007B66C6"/>
    <w:rsid w:val="007C68F9"/>
    <w:rsid w:val="007E0AF4"/>
    <w:rsid w:val="007E755E"/>
    <w:rsid w:val="007E7D31"/>
    <w:rsid w:val="00800E65"/>
    <w:rsid w:val="008016F3"/>
    <w:rsid w:val="008018B8"/>
    <w:rsid w:val="00806F04"/>
    <w:rsid w:val="0080798E"/>
    <w:rsid w:val="008103C0"/>
    <w:rsid w:val="00815ACC"/>
    <w:rsid w:val="00822C42"/>
    <w:rsid w:val="00824135"/>
    <w:rsid w:val="00830DB1"/>
    <w:rsid w:val="008376B8"/>
    <w:rsid w:val="0085343C"/>
    <w:rsid w:val="00874A97"/>
    <w:rsid w:val="00890CB3"/>
    <w:rsid w:val="008B2926"/>
    <w:rsid w:val="008B7C80"/>
    <w:rsid w:val="008C1BA9"/>
    <w:rsid w:val="008C6B16"/>
    <w:rsid w:val="008E062E"/>
    <w:rsid w:val="008E393C"/>
    <w:rsid w:val="008E547B"/>
    <w:rsid w:val="008F0C38"/>
    <w:rsid w:val="00907176"/>
    <w:rsid w:val="00914227"/>
    <w:rsid w:val="00914782"/>
    <w:rsid w:val="00930E4E"/>
    <w:rsid w:val="009330BB"/>
    <w:rsid w:val="0094465A"/>
    <w:rsid w:val="009465CF"/>
    <w:rsid w:val="00947A97"/>
    <w:rsid w:val="00961DF4"/>
    <w:rsid w:val="009726C9"/>
    <w:rsid w:val="0097678C"/>
    <w:rsid w:val="0098747F"/>
    <w:rsid w:val="009924A6"/>
    <w:rsid w:val="00993645"/>
    <w:rsid w:val="009A523B"/>
    <w:rsid w:val="009A6BD4"/>
    <w:rsid w:val="009B5ECD"/>
    <w:rsid w:val="009B602B"/>
    <w:rsid w:val="009C66AE"/>
    <w:rsid w:val="009C692E"/>
    <w:rsid w:val="009D34BB"/>
    <w:rsid w:val="009E1FC5"/>
    <w:rsid w:val="00A01F28"/>
    <w:rsid w:val="00A264E7"/>
    <w:rsid w:val="00A35040"/>
    <w:rsid w:val="00A357C5"/>
    <w:rsid w:val="00A638E2"/>
    <w:rsid w:val="00A662B4"/>
    <w:rsid w:val="00A74E0C"/>
    <w:rsid w:val="00A76752"/>
    <w:rsid w:val="00AB11D2"/>
    <w:rsid w:val="00AC3928"/>
    <w:rsid w:val="00AD2949"/>
    <w:rsid w:val="00AF3F92"/>
    <w:rsid w:val="00B01459"/>
    <w:rsid w:val="00B10AE5"/>
    <w:rsid w:val="00B111DD"/>
    <w:rsid w:val="00B13E16"/>
    <w:rsid w:val="00B140F1"/>
    <w:rsid w:val="00B14939"/>
    <w:rsid w:val="00B23688"/>
    <w:rsid w:val="00B23830"/>
    <w:rsid w:val="00B3642D"/>
    <w:rsid w:val="00B41332"/>
    <w:rsid w:val="00B621C1"/>
    <w:rsid w:val="00B71C42"/>
    <w:rsid w:val="00B76505"/>
    <w:rsid w:val="00B84920"/>
    <w:rsid w:val="00B910CD"/>
    <w:rsid w:val="00BA00E9"/>
    <w:rsid w:val="00BA6660"/>
    <w:rsid w:val="00BE3531"/>
    <w:rsid w:val="00BE6EB5"/>
    <w:rsid w:val="00BF581B"/>
    <w:rsid w:val="00C008C1"/>
    <w:rsid w:val="00C154C9"/>
    <w:rsid w:val="00C21224"/>
    <w:rsid w:val="00C23007"/>
    <w:rsid w:val="00C23A88"/>
    <w:rsid w:val="00C25DE4"/>
    <w:rsid w:val="00C27360"/>
    <w:rsid w:val="00C36F10"/>
    <w:rsid w:val="00C45A92"/>
    <w:rsid w:val="00C50E98"/>
    <w:rsid w:val="00C5656A"/>
    <w:rsid w:val="00C7111E"/>
    <w:rsid w:val="00C74334"/>
    <w:rsid w:val="00C80D13"/>
    <w:rsid w:val="00C86492"/>
    <w:rsid w:val="00C90D46"/>
    <w:rsid w:val="00CA4215"/>
    <w:rsid w:val="00CB0C5D"/>
    <w:rsid w:val="00CB236B"/>
    <w:rsid w:val="00CD0DEE"/>
    <w:rsid w:val="00CD2E88"/>
    <w:rsid w:val="00CE11EE"/>
    <w:rsid w:val="00D172A6"/>
    <w:rsid w:val="00D176AC"/>
    <w:rsid w:val="00D26601"/>
    <w:rsid w:val="00D317FA"/>
    <w:rsid w:val="00D3707A"/>
    <w:rsid w:val="00D42FCB"/>
    <w:rsid w:val="00D5277B"/>
    <w:rsid w:val="00D55B96"/>
    <w:rsid w:val="00D66353"/>
    <w:rsid w:val="00D66877"/>
    <w:rsid w:val="00D754F5"/>
    <w:rsid w:val="00D81D00"/>
    <w:rsid w:val="00D836F6"/>
    <w:rsid w:val="00D9025A"/>
    <w:rsid w:val="00D95251"/>
    <w:rsid w:val="00DB430D"/>
    <w:rsid w:val="00DB5A11"/>
    <w:rsid w:val="00DC1ACB"/>
    <w:rsid w:val="00DC60CE"/>
    <w:rsid w:val="00DE7021"/>
    <w:rsid w:val="00DF1830"/>
    <w:rsid w:val="00E05CF6"/>
    <w:rsid w:val="00E265CC"/>
    <w:rsid w:val="00E35016"/>
    <w:rsid w:val="00E358B6"/>
    <w:rsid w:val="00E51125"/>
    <w:rsid w:val="00E5608C"/>
    <w:rsid w:val="00E630FA"/>
    <w:rsid w:val="00E72D0D"/>
    <w:rsid w:val="00E77D81"/>
    <w:rsid w:val="00E946A9"/>
    <w:rsid w:val="00E954E3"/>
    <w:rsid w:val="00EB1157"/>
    <w:rsid w:val="00EB255C"/>
    <w:rsid w:val="00EB48AB"/>
    <w:rsid w:val="00ED488B"/>
    <w:rsid w:val="00EF4E10"/>
    <w:rsid w:val="00EF677C"/>
    <w:rsid w:val="00EF783B"/>
    <w:rsid w:val="00F00F10"/>
    <w:rsid w:val="00F01B5C"/>
    <w:rsid w:val="00F07A2E"/>
    <w:rsid w:val="00F13C57"/>
    <w:rsid w:val="00F310B6"/>
    <w:rsid w:val="00F37785"/>
    <w:rsid w:val="00F4756F"/>
    <w:rsid w:val="00F66EA6"/>
    <w:rsid w:val="00F71364"/>
    <w:rsid w:val="00F71750"/>
    <w:rsid w:val="00F7683C"/>
    <w:rsid w:val="00FA0E3F"/>
    <w:rsid w:val="00FA3325"/>
    <w:rsid w:val="00FB7A4E"/>
    <w:rsid w:val="00FC4FDE"/>
    <w:rsid w:val="00FD1363"/>
    <w:rsid w:val="00FF642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76169DE-CA84-4AE5-BDA4-E36402460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22C82"/>
    <w:pPr>
      <w:keepNext/>
      <w:keepLines/>
      <w:tabs>
        <w:tab w:val="left" w:pos="720"/>
        <w:tab w:val="left" w:pos="1440"/>
        <w:tab w:val="left" w:pos="2160"/>
        <w:tab w:val="left" w:pos="2880"/>
        <w:tab w:val="left" w:pos="4680"/>
        <w:tab w:val="left" w:pos="5400"/>
        <w:tab w:val="right" w:pos="9000"/>
      </w:tabs>
      <w:spacing w:before="240" w:after="0" w:line="240" w:lineRule="atLeast"/>
      <w:jc w:val="both"/>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3007"/>
    <w:pPr>
      <w:ind w:left="720"/>
      <w:contextualSpacing/>
    </w:pPr>
  </w:style>
  <w:style w:type="paragraph" w:styleId="Header">
    <w:name w:val="header"/>
    <w:basedOn w:val="Normal"/>
    <w:link w:val="HeaderChar"/>
    <w:uiPriority w:val="99"/>
    <w:unhideWhenUsed/>
    <w:rsid w:val="00E72D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2D0D"/>
  </w:style>
  <w:style w:type="paragraph" w:styleId="Footer">
    <w:name w:val="footer"/>
    <w:basedOn w:val="Normal"/>
    <w:link w:val="FooterChar"/>
    <w:uiPriority w:val="99"/>
    <w:unhideWhenUsed/>
    <w:rsid w:val="00E72D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2D0D"/>
  </w:style>
  <w:style w:type="paragraph" w:styleId="BalloonText">
    <w:name w:val="Balloon Text"/>
    <w:basedOn w:val="Normal"/>
    <w:link w:val="BalloonTextChar"/>
    <w:uiPriority w:val="99"/>
    <w:semiHidden/>
    <w:unhideWhenUsed/>
    <w:rsid w:val="003841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4100"/>
    <w:rPr>
      <w:rFonts w:ascii="Tahoma" w:hAnsi="Tahoma" w:cs="Tahoma"/>
      <w:sz w:val="16"/>
      <w:szCs w:val="16"/>
    </w:rPr>
  </w:style>
  <w:style w:type="character" w:styleId="Hyperlink">
    <w:name w:val="Hyperlink"/>
    <w:basedOn w:val="DefaultParagraphFont"/>
    <w:uiPriority w:val="99"/>
    <w:unhideWhenUsed/>
    <w:rsid w:val="007440EF"/>
    <w:rPr>
      <w:color w:val="0000FF" w:themeColor="hyperlink"/>
      <w:u w:val="single"/>
    </w:rPr>
  </w:style>
  <w:style w:type="character" w:styleId="CommentReference">
    <w:name w:val="annotation reference"/>
    <w:basedOn w:val="DefaultParagraphFont"/>
    <w:uiPriority w:val="99"/>
    <w:semiHidden/>
    <w:unhideWhenUsed/>
    <w:rsid w:val="006E47D6"/>
    <w:rPr>
      <w:sz w:val="16"/>
      <w:szCs w:val="16"/>
    </w:rPr>
  </w:style>
  <w:style w:type="paragraph" w:styleId="CommentText">
    <w:name w:val="annotation text"/>
    <w:basedOn w:val="Normal"/>
    <w:link w:val="CommentTextChar"/>
    <w:uiPriority w:val="99"/>
    <w:unhideWhenUsed/>
    <w:rsid w:val="006E47D6"/>
    <w:pPr>
      <w:spacing w:line="240" w:lineRule="auto"/>
    </w:pPr>
    <w:rPr>
      <w:sz w:val="20"/>
      <w:szCs w:val="20"/>
    </w:rPr>
  </w:style>
  <w:style w:type="character" w:customStyle="1" w:styleId="CommentTextChar">
    <w:name w:val="Comment Text Char"/>
    <w:basedOn w:val="DefaultParagraphFont"/>
    <w:link w:val="CommentText"/>
    <w:uiPriority w:val="99"/>
    <w:rsid w:val="006E47D6"/>
    <w:rPr>
      <w:sz w:val="20"/>
      <w:szCs w:val="20"/>
    </w:rPr>
  </w:style>
  <w:style w:type="paragraph" w:styleId="CommentSubject">
    <w:name w:val="annotation subject"/>
    <w:basedOn w:val="CommentText"/>
    <w:next w:val="CommentText"/>
    <w:link w:val="CommentSubjectChar"/>
    <w:uiPriority w:val="99"/>
    <w:semiHidden/>
    <w:unhideWhenUsed/>
    <w:rsid w:val="006E47D6"/>
    <w:rPr>
      <w:b/>
      <w:bCs/>
    </w:rPr>
  </w:style>
  <w:style w:type="character" w:customStyle="1" w:styleId="CommentSubjectChar">
    <w:name w:val="Comment Subject Char"/>
    <w:basedOn w:val="CommentTextChar"/>
    <w:link w:val="CommentSubject"/>
    <w:uiPriority w:val="99"/>
    <w:semiHidden/>
    <w:rsid w:val="006E47D6"/>
    <w:rPr>
      <w:b/>
      <w:bCs/>
      <w:sz w:val="20"/>
      <w:szCs w:val="20"/>
    </w:rPr>
  </w:style>
  <w:style w:type="character" w:styleId="FollowedHyperlink">
    <w:name w:val="FollowedHyperlink"/>
    <w:basedOn w:val="DefaultParagraphFont"/>
    <w:uiPriority w:val="99"/>
    <w:semiHidden/>
    <w:unhideWhenUsed/>
    <w:rsid w:val="00750730"/>
    <w:rPr>
      <w:color w:val="800080" w:themeColor="followedHyperlink"/>
      <w:u w:val="single"/>
    </w:rPr>
  </w:style>
  <w:style w:type="paragraph" w:styleId="E-mailSignature">
    <w:name w:val="E-mail Signature"/>
    <w:basedOn w:val="Normal"/>
    <w:link w:val="E-mailSignatureChar"/>
    <w:uiPriority w:val="99"/>
    <w:unhideWhenUsed/>
    <w:rsid w:val="009C66AE"/>
    <w:pPr>
      <w:spacing w:after="0" w:line="240" w:lineRule="auto"/>
    </w:pPr>
    <w:rPr>
      <w:rFonts w:eastAsiaTheme="minorEastAsia"/>
      <w:lang w:eastAsia="en-GB"/>
    </w:rPr>
  </w:style>
  <w:style w:type="character" w:customStyle="1" w:styleId="E-mailSignatureChar">
    <w:name w:val="E-mail Signature Char"/>
    <w:basedOn w:val="DefaultParagraphFont"/>
    <w:link w:val="E-mailSignature"/>
    <w:uiPriority w:val="99"/>
    <w:rsid w:val="009C66AE"/>
    <w:rPr>
      <w:rFonts w:eastAsiaTheme="minorEastAsia"/>
      <w:lang w:eastAsia="en-GB"/>
    </w:rPr>
  </w:style>
  <w:style w:type="paragraph" w:styleId="NormalIndent">
    <w:name w:val="Normal Indent"/>
    <w:basedOn w:val="Normal"/>
    <w:rsid w:val="00E5608C"/>
    <w:pPr>
      <w:spacing w:after="0" w:line="240" w:lineRule="auto"/>
      <w:ind w:left="720"/>
    </w:pPr>
    <w:rPr>
      <w:rFonts w:ascii="Times New Roman" w:eastAsia="Times New Roman" w:hAnsi="Times New Roman" w:cs="Times New Roman"/>
      <w:sz w:val="24"/>
      <w:szCs w:val="20"/>
      <w:lang w:eastAsia="en-GB"/>
    </w:rPr>
  </w:style>
  <w:style w:type="character" w:customStyle="1" w:styleId="Heading1Char">
    <w:name w:val="Heading 1 Char"/>
    <w:basedOn w:val="DefaultParagraphFont"/>
    <w:link w:val="Heading1"/>
    <w:uiPriority w:val="9"/>
    <w:rsid w:val="00122C82"/>
    <w:rPr>
      <w:rFonts w:asciiTheme="majorHAnsi" w:eastAsiaTheme="majorEastAsia" w:hAnsiTheme="majorHAnsi" w:cstheme="majorBidi"/>
      <w:color w:val="365F91" w:themeColor="accent1" w:themeShade="BF"/>
      <w:sz w:val="32"/>
      <w:szCs w:val="32"/>
    </w:rPr>
  </w:style>
  <w:style w:type="table" w:styleId="TableGrid">
    <w:name w:val="Table Grid"/>
    <w:basedOn w:val="TableNormal"/>
    <w:uiPriority w:val="59"/>
    <w:rsid w:val="009874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13" Type="http://schemas.openxmlformats.org/officeDocument/2006/relationships/hyperlink" Target="mailto:gaylor.hoskins@stir.ac.u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karen.stanton@stir.ac.u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mahp-ru.ac.uk/"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valeoflevenhospitalinquiry.org"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mailto:karen.stanton@stir.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1416</Words>
  <Characters>8072</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GCU</Company>
  <LinksUpToDate>false</LinksUpToDate>
  <CharactersWithSpaces>9470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setup</dc:creator>
  <cp:lastModifiedBy>Siobhan McDermott</cp:lastModifiedBy>
  <cp:revision>3</cp:revision>
  <cp:lastPrinted>2016-11-16T13:04:00Z</cp:lastPrinted>
  <dcterms:created xsi:type="dcterms:W3CDTF">2018-03-02T12:32:00Z</dcterms:created>
  <dcterms:modified xsi:type="dcterms:W3CDTF">2018-03-05T09:11:00Z</dcterms:modified>
</cp:coreProperties>
</file>